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FED56" w14:textId="77777777" w:rsidR="002647BC" w:rsidRPr="00F110B8" w:rsidRDefault="00F110B8" w:rsidP="00F110B8">
      <w:pPr>
        <w:jc w:val="center"/>
        <w:rPr>
          <w:b/>
          <w:sz w:val="28"/>
          <w:szCs w:val="28"/>
        </w:rPr>
      </w:pPr>
      <w:r w:rsidRPr="00F110B8">
        <w:rPr>
          <w:b/>
          <w:sz w:val="28"/>
          <w:szCs w:val="28"/>
        </w:rPr>
        <w:t>Environmental Scan</w:t>
      </w:r>
    </w:p>
    <w:p w14:paraId="2350E020" w14:textId="77777777" w:rsidR="00F110B8" w:rsidRDefault="00F110B8"/>
    <w:p w14:paraId="5742CD41" w14:textId="17982D0A" w:rsidR="001C12F4" w:rsidRDefault="000A3E41" w:rsidP="009958F8">
      <w:pPr>
        <w:pStyle w:val="ListParagraph"/>
        <w:ind w:left="0"/>
      </w:pPr>
      <w:r>
        <w:t xml:space="preserve">Understanding </w:t>
      </w:r>
      <w:r w:rsidR="009958F8">
        <w:t xml:space="preserve">the environment in which your program operates is a key element of successful planning.  In </w:t>
      </w:r>
      <w:r w:rsidR="00EB66D4">
        <w:t xml:space="preserve">a world of limited resources, it is crucial to </w:t>
      </w:r>
      <w:r w:rsidR="00684A53">
        <w:t xml:space="preserve">be </w:t>
      </w:r>
      <w:r w:rsidR="009958F8">
        <w:t xml:space="preserve">strategic about </w:t>
      </w:r>
      <w:r w:rsidR="00684A53">
        <w:t>how those resources are directed</w:t>
      </w:r>
      <w:r w:rsidR="00EB66D4">
        <w:t>.</w:t>
      </w:r>
      <w:r w:rsidR="009958F8">
        <w:t xml:space="preserve"> </w:t>
      </w:r>
      <w:r w:rsidR="00EB66D4">
        <w:t xml:space="preserve"> C</w:t>
      </w:r>
      <w:r w:rsidR="009958F8">
        <w:t xml:space="preserve">omprehending both the current external reality and </w:t>
      </w:r>
      <w:r w:rsidR="0047292B">
        <w:t>possible</w:t>
      </w:r>
      <w:r w:rsidR="00EB66D4">
        <w:t xml:space="preserve"> future trends that may</w:t>
      </w:r>
      <w:r w:rsidR="009958F8">
        <w:t xml:space="preserve"> </w:t>
      </w:r>
      <w:r w:rsidR="00EB66D4">
        <w:t xml:space="preserve">impact your program </w:t>
      </w:r>
      <w:r w:rsidR="009958F8">
        <w:t>will allow you to expand your thinking about your potential options, position your organization effectively in the external environment, and make better informed decisions about action to take today.</w:t>
      </w:r>
    </w:p>
    <w:p w14:paraId="0FF310EB" w14:textId="77777777" w:rsidR="004544FB" w:rsidRDefault="004544FB" w:rsidP="004544FB">
      <w:pPr>
        <w:pStyle w:val="ListParagraph"/>
        <w:ind w:left="360"/>
        <w:rPr>
          <w:b/>
        </w:rPr>
      </w:pPr>
    </w:p>
    <w:p w14:paraId="7ADCB945" w14:textId="2250D4AD" w:rsidR="004544FB" w:rsidRDefault="004544FB" w:rsidP="004544FB">
      <w:r w:rsidRPr="004544FB">
        <w:t xml:space="preserve">The questions below are designed to guide you through a journey of </w:t>
      </w:r>
      <w:r>
        <w:t>information gathering</w:t>
      </w:r>
      <w:r w:rsidR="00482D1A">
        <w:t xml:space="preserve"> that will inform the development of your network</w:t>
      </w:r>
      <w:r w:rsidR="00A101B5">
        <w:t>.  As you consider each question, identif</w:t>
      </w:r>
      <w:r w:rsidR="006A5E82">
        <w:t>y action items and record them o</w:t>
      </w:r>
      <w:r w:rsidR="00A101B5">
        <w:t>n the worksheet provided.</w:t>
      </w:r>
    </w:p>
    <w:p w14:paraId="5076AECD" w14:textId="77777777" w:rsidR="00904583" w:rsidRDefault="00904583" w:rsidP="004544FB"/>
    <w:p w14:paraId="741CC011" w14:textId="42F2CD4A" w:rsidR="00904583" w:rsidRPr="00877C91" w:rsidRDefault="00904583" w:rsidP="00877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877C91">
        <w:rPr>
          <w:i/>
        </w:rPr>
        <w:t>Before you begin, it is important to review the data elements gathered during the initial data collection phase of the planning process</w:t>
      </w:r>
      <w:r w:rsidR="004D5B4D">
        <w:rPr>
          <w:i/>
        </w:rPr>
        <w:t xml:space="preserve"> (</w:t>
      </w:r>
      <w:r w:rsidR="004D5B4D">
        <w:rPr>
          <w:i/>
        </w:rPr>
        <w:t>Milestone and Momentum Points</w:t>
      </w:r>
      <w:r w:rsidR="004D5B4D">
        <w:rPr>
          <w:i/>
        </w:rPr>
        <w:t>)</w:t>
      </w:r>
      <w:bookmarkStart w:id="0" w:name="_GoBack"/>
      <w:bookmarkEnd w:id="0"/>
      <w:r w:rsidRPr="00877C91">
        <w:rPr>
          <w:i/>
        </w:rPr>
        <w:t xml:space="preserve"> and consider </w:t>
      </w:r>
      <w:r w:rsidR="007544AA" w:rsidRPr="00877C91">
        <w:rPr>
          <w:i/>
        </w:rPr>
        <w:t>how</w:t>
      </w:r>
      <w:r w:rsidRPr="00877C91">
        <w:rPr>
          <w:i/>
        </w:rPr>
        <w:t xml:space="preserve"> data </w:t>
      </w:r>
      <w:r w:rsidR="007544AA" w:rsidRPr="00877C91">
        <w:rPr>
          <w:i/>
        </w:rPr>
        <w:t>can support your engagement with</w:t>
      </w:r>
      <w:r w:rsidRPr="00877C91">
        <w:rPr>
          <w:i/>
        </w:rPr>
        <w:t xml:space="preserve"> potential external partner</w:t>
      </w:r>
      <w:r w:rsidR="007544AA" w:rsidRPr="00877C91">
        <w:rPr>
          <w:i/>
        </w:rPr>
        <w:t>s</w:t>
      </w:r>
      <w:r w:rsidRPr="00877C91">
        <w:rPr>
          <w:i/>
        </w:rPr>
        <w:t xml:space="preserve">.  Consider also </w:t>
      </w:r>
      <w:r w:rsidR="00947341">
        <w:rPr>
          <w:i/>
        </w:rPr>
        <w:t>how the data</w:t>
      </w:r>
      <w:r w:rsidRPr="00877C91">
        <w:rPr>
          <w:i/>
        </w:rPr>
        <w:t xml:space="preserve"> </w:t>
      </w:r>
      <w:r w:rsidR="00947341">
        <w:rPr>
          <w:i/>
        </w:rPr>
        <w:t xml:space="preserve">informs </w:t>
      </w:r>
      <w:r w:rsidR="00B82FB5">
        <w:rPr>
          <w:i/>
        </w:rPr>
        <w:t>the ways in which</w:t>
      </w:r>
      <w:r w:rsidRPr="00877C91">
        <w:rPr>
          <w:i/>
        </w:rPr>
        <w:t xml:space="preserve"> engag</w:t>
      </w:r>
      <w:r w:rsidR="00B82FB5">
        <w:rPr>
          <w:i/>
        </w:rPr>
        <w:t>ing</w:t>
      </w:r>
      <w:r w:rsidRPr="00877C91">
        <w:rPr>
          <w:i/>
        </w:rPr>
        <w:t xml:space="preserve"> external partners during the implementation phase of your project</w:t>
      </w:r>
      <w:r w:rsidR="00B82FB5">
        <w:rPr>
          <w:i/>
        </w:rPr>
        <w:t xml:space="preserve"> will be most valuable</w:t>
      </w:r>
      <w:r w:rsidRPr="00877C91">
        <w:rPr>
          <w:i/>
        </w:rPr>
        <w:t>.</w:t>
      </w:r>
    </w:p>
    <w:p w14:paraId="01857F4A" w14:textId="05876D7B" w:rsidR="00A87B46" w:rsidRDefault="00A87B46" w:rsidP="004544FB"/>
    <w:p w14:paraId="377FC547" w14:textId="478DB1E0" w:rsidR="00BF76C2" w:rsidRPr="003226C6" w:rsidRDefault="003226C6" w:rsidP="003226C6">
      <w:pPr>
        <w:jc w:val="center"/>
      </w:pPr>
      <w:r>
        <w:t>Electronic versions of a</w:t>
      </w:r>
      <w:r w:rsidR="00BF76C2" w:rsidRPr="003226C6">
        <w:t xml:space="preserve">ll network planning tools are available at: </w:t>
      </w:r>
      <w:hyperlink r:id="rId8" w:history="1">
        <w:r w:rsidR="00BF76C2" w:rsidRPr="003226C6">
          <w:rPr>
            <w:rStyle w:val="Hyperlink"/>
          </w:rPr>
          <w:t>www.cacollegepathways.org/network-campus-resources</w:t>
        </w:r>
      </w:hyperlink>
      <w:r w:rsidR="00BF76C2" w:rsidRPr="003226C6">
        <w:t>.</w:t>
      </w:r>
    </w:p>
    <w:p w14:paraId="00BC8B39" w14:textId="52F20638" w:rsidR="004544FB" w:rsidRDefault="004544FB" w:rsidP="00A87B46">
      <w:pPr>
        <w:rPr>
          <w:b/>
        </w:rPr>
      </w:pPr>
    </w:p>
    <w:p w14:paraId="60740A47" w14:textId="4CBC0FE2" w:rsidR="00F64B0B" w:rsidRPr="00F64B0B" w:rsidRDefault="00F64B0B" w:rsidP="00A87B46">
      <w:pPr>
        <w:rPr>
          <w:b/>
          <w:u w:val="single"/>
        </w:rPr>
      </w:pPr>
      <w:r w:rsidRPr="00F64B0B">
        <w:rPr>
          <w:b/>
          <w:u w:val="single"/>
        </w:rPr>
        <w:t>ASSESSMENT OF EXTERNAL PARTNERS</w:t>
      </w:r>
    </w:p>
    <w:p w14:paraId="5EBB2660" w14:textId="77777777" w:rsidR="00F64B0B" w:rsidRDefault="00F64B0B" w:rsidP="00A87B46">
      <w:pPr>
        <w:rPr>
          <w:b/>
        </w:rPr>
      </w:pPr>
    </w:p>
    <w:p w14:paraId="177D01CD" w14:textId="77777777" w:rsidR="00F110B8" w:rsidRPr="00F110B8" w:rsidRDefault="00F110B8" w:rsidP="009958F8">
      <w:pPr>
        <w:pStyle w:val="ListParagraph"/>
        <w:numPr>
          <w:ilvl w:val="0"/>
          <w:numId w:val="1"/>
        </w:numPr>
        <w:ind w:left="360"/>
        <w:rPr>
          <w:b/>
        </w:rPr>
      </w:pPr>
      <w:r w:rsidRPr="00F110B8">
        <w:rPr>
          <w:b/>
        </w:rPr>
        <w:t>Child Welfare</w:t>
      </w:r>
      <w:r>
        <w:rPr>
          <w:b/>
        </w:rPr>
        <w:t>/Probation</w:t>
      </w:r>
    </w:p>
    <w:p w14:paraId="31BAE533" w14:textId="77777777" w:rsidR="00F110B8" w:rsidRDefault="00F110B8" w:rsidP="009958F8"/>
    <w:p w14:paraId="69F79331" w14:textId="11DADB1F" w:rsidR="00F110B8" w:rsidRDefault="00F110B8" w:rsidP="00AE5AF4">
      <w:pPr>
        <w:pStyle w:val="ListParagraph"/>
        <w:numPr>
          <w:ilvl w:val="1"/>
          <w:numId w:val="1"/>
        </w:numPr>
        <w:ind w:left="720"/>
      </w:pPr>
      <w:r>
        <w:t>How has AB12 b</w:t>
      </w:r>
      <w:r w:rsidR="008C7AF2">
        <w:t>een implemented in your region?</w:t>
      </w:r>
      <w:r w:rsidR="005878DD">
        <w:t xml:space="preserve">  Do local policies support foster youth participation in education?</w:t>
      </w:r>
    </w:p>
    <w:p w14:paraId="59D6AB72" w14:textId="77777777" w:rsidR="00F110B8" w:rsidRDefault="00F110B8" w:rsidP="00AE5AF4">
      <w:pPr>
        <w:pStyle w:val="ListParagraph"/>
      </w:pPr>
      <w:r>
        <w:t xml:space="preserve"> </w:t>
      </w:r>
    </w:p>
    <w:p w14:paraId="4DB67F69" w14:textId="18286DCB" w:rsidR="00A87B46" w:rsidRDefault="00F110B8" w:rsidP="00A87B46">
      <w:pPr>
        <w:pStyle w:val="ListParagraph"/>
        <w:numPr>
          <w:ilvl w:val="1"/>
          <w:numId w:val="1"/>
        </w:numPr>
        <w:ind w:left="720"/>
      </w:pPr>
      <w:r>
        <w:t>What housing options are available to students in extended foster care</w:t>
      </w:r>
      <w:r w:rsidR="008C7AF2">
        <w:t xml:space="preserve"> and/or emancipated foster youth</w:t>
      </w:r>
      <w:r>
        <w:t>?</w:t>
      </w:r>
    </w:p>
    <w:p w14:paraId="29C109AC" w14:textId="77777777" w:rsidR="00566A61" w:rsidRDefault="00566A61" w:rsidP="00566A61">
      <w:pPr>
        <w:pStyle w:val="ListParagraph"/>
      </w:pPr>
    </w:p>
    <w:p w14:paraId="2C9A4A03" w14:textId="0A8963DB" w:rsidR="00A87B46" w:rsidRDefault="00A87B46" w:rsidP="00566A61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inline distT="0" distB="0" distL="0" distR="0" wp14:anchorId="38F02834" wp14:editId="06C74D13">
                <wp:extent cx="5479869" cy="448945"/>
                <wp:effectExtent l="0" t="0" r="32385" b="33655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9869" cy="448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61624AA" w14:textId="2EC7A944" w:rsidR="00A87B46" w:rsidRDefault="00A87B46" w:rsidP="00A87B46">
                            <w:pPr>
                              <w:pStyle w:val="ListParagraph"/>
                              <w:ind w:left="0"/>
                            </w:pPr>
                            <w:r w:rsidRPr="00C62BBE">
                              <w:rPr>
                                <w:i/>
                              </w:rPr>
                              <w:t>Tip:  This may be an opportunity for you to create</w:t>
                            </w:r>
                            <w:r w:rsidR="00BC1340">
                              <w:rPr>
                                <w:i/>
                              </w:rPr>
                              <w:t xml:space="preserve"> a</w:t>
                            </w:r>
                            <w:r w:rsidRPr="00C62BBE">
                              <w:rPr>
                                <w:i/>
                              </w:rPr>
                              <w:t xml:space="preserve"> resource document that lists all of the available housing options for foster youth.</w:t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width:431.5pt;height:3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eDcpYCAAA0BQAADgAAAGRycy9lMm9Eb2MueG1srFRLb9swDL4P2H8QdE9tp06bGHUKN0WGAUVb&#10;IB16VmQ5MaDXJCV2N+y/j5STNut2GIbloFAkzdf3UVfXvZJkL5xvjS5pdpZSIjQ3das3Jf3ytBxN&#10;KfGB6ZpJo0VJX4Sn1/OPH646W4ix2RpZC0cgiPZFZ0u6DcEWSeL5Vijmz4wVGoyNcYoFuLpNUjvW&#10;QXQlk3GaXiSdcbV1hgvvQXs7GOk8xm8awcND03gRiCwp1Bbi6eK5xjOZX7Fi45jdtvxQBvuHKhRr&#10;NSR9DXXLAiM71/4WSrXcGW+acMaNSkzTtFzEHqCbLH3XzWrLrIi9wHC8fR2T/39h+f3+0ZG2Luk5&#10;JZopgOhJ9IHcmJ6c43Q66wtwWllwCz2oAeWj3oMSm+4bp/Af2iFghzm/vM4Wg3FQTvLL2fRiRgkH&#10;W55PZ/kEwyRvX1vnwydhFEGhpA6wiyNl+zsfBtejCybTZtlKGfGTGhXeyLZGXby4zXohHdkzBD7+&#10;DulO3CD58KmITBnSsAJKBhGjYPERxe+LyeW4upzMRhfVJBvlWTodVVU6Ht0uq7RK8+Vilt/8gHIV&#10;y/KiAz5ZYCNOEia2lGxzwA7NfweeYvwXqmdZEkk2DAICx9kdS00QpgEOlEK/7sERxbWpXwA6Zwbq&#10;e8uXLcz3jvnwyBxwHdCC/Q0PcDTSdCU1B4mSrXHf/qRHf+gCrJRgryX1X3fMCUrkZw3knGV5jssW&#10;LzlMDi7u1LI+teidWhhAKYOXwvIoon+QR7FxRj3DmleYFUxMc8hd0nAUF2HYaHgmuKiq6ATrZVm4&#10;0yvLMTSiiex56p+ZsweKBRjfvTluGSveMW3wjWyy1S4A3yIN36YKEOAFVjOCcXhGcPdP79Hr7bGb&#10;/wQAAP//AwBQSwMEFAAGAAgAAAAhAJ58nCDZAAAABAEAAA8AAABkcnMvZG93bnJldi54bWxMj0FL&#10;w0AQhe+C/2EZwYvYjQ02NWZTRFCP0mrv0+yYRLOzIbttkn/v6EUvDx5veO+bYjO5Tp1oCK1nAzeL&#10;BBRx5W3LtYH3t6frNagQkS12nsnATAE25flZgbn1I2/ptIu1khIOORpoYuxzrUPVkMOw8D2xZB9+&#10;cBjFDrW2A45S7jq9TJKVdtiyLDTY02ND1dfu6AzUYZt+plcpZrfzcv+yH+/m51drzOXF9HAPKtIU&#10;/47hB1/QoRSmgz+yDaozII/EX5VsvUrFHgxkSQa6LPR/+PIbAAD//wMAUEsBAi0AFAAGAAgAAAAh&#10;AOSZw8D7AAAA4QEAABMAAAAAAAAAAAAAAAAAAAAAAFtDb250ZW50X1R5cGVzXS54bWxQSwECLQAU&#10;AAYACAAAACEAI7Jq4dcAAACUAQAACwAAAAAAAAAAAAAAAAAsAQAAX3JlbHMvLnJlbHNQSwECLQAU&#10;AAYACAAAACEAbKeDcpYCAAA0BQAADgAAAAAAAAAAAAAAAAAsAgAAZHJzL2Uyb0RvYy54bWxQSwEC&#10;LQAUAAYACAAAACEAnnycINkAAAAEAQAADwAAAAAAAAAAAAAAAADuBAAAZHJzL2Rvd25yZXYueG1s&#10;UEsFBgAAAAAEAAQA8wAAAPQFAAAAAA==&#10;" filled="f">
                <v:textbox style="mso-fit-shape-to-text:t">
                  <w:txbxContent>
                    <w:p w14:paraId="361624AA" w14:textId="2EC7A944" w:rsidR="00A87B46" w:rsidRDefault="00A87B46" w:rsidP="00A87B46">
                      <w:pPr>
                        <w:pStyle w:val="ListParagraph"/>
                        <w:ind w:left="0"/>
                      </w:pPr>
                      <w:r w:rsidRPr="00C62BBE">
                        <w:rPr>
                          <w:i/>
                        </w:rPr>
                        <w:t>Tip:  This may be an opportunity for you to create</w:t>
                      </w:r>
                      <w:r w:rsidR="00BC1340">
                        <w:rPr>
                          <w:i/>
                        </w:rPr>
                        <w:t xml:space="preserve"> a</w:t>
                      </w:r>
                      <w:r w:rsidRPr="00C62BBE">
                        <w:rPr>
                          <w:i/>
                        </w:rPr>
                        <w:t xml:space="preserve"> resource document that lists all of the available housing options for foster youth.</w:t>
                      </w:r>
                      <w: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D9CC6C0" w14:textId="77777777" w:rsidR="00566A61" w:rsidRDefault="00566A61" w:rsidP="00566A61">
      <w:pPr>
        <w:pStyle w:val="ListParagraph"/>
      </w:pPr>
    </w:p>
    <w:p w14:paraId="463597B6" w14:textId="49781C2C" w:rsidR="002822AC" w:rsidRDefault="005878DD" w:rsidP="005B04D5">
      <w:pPr>
        <w:pStyle w:val="ListParagraph"/>
        <w:numPr>
          <w:ilvl w:val="1"/>
          <w:numId w:val="1"/>
        </w:numPr>
        <w:ind w:left="720"/>
      </w:pPr>
      <w:r>
        <w:t>Does the child welfare agency</w:t>
      </w:r>
      <w:r w:rsidR="008C7AF2">
        <w:t xml:space="preserve"> have programs </w:t>
      </w:r>
      <w:r w:rsidR="0001496E">
        <w:t>or staff</w:t>
      </w:r>
      <w:r w:rsidR="008C7AF2">
        <w:t xml:space="preserve"> specifically related to </w:t>
      </w:r>
      <w:r w:rsidR="0001496E">
        <w:t xml:space="preserve">supporting foster youth </w:t>
      </w:r>
      <w:r w:rsidR="008C7AF2">
        <w:t>education</w:t>
      </w:r>
      <w:r w:rsidR="0001496E">
        <w:t>al outcomes</w:t>
      </w:r>
      <w:r w:rsidR="00F110B8">
        <w:t>?</w:t>
      </w:r>
    </w:p>
    <w:p w14:paraId="46ED5AAD" w14:textId="285EBF71" w:rsidR="002822AC" w:rsidRDefault="002822AC" w:rsidP="00AE5AF4">
      <w:pPr>
        <w:pStyle w:val="ListParagraph"/>
      </w:pPr>
    </w:p>
    <w:p w14:paraId="36F3CEF1" w14:textId="55E31CD4" w:rsidR="005B04D5" w:rsidRDefault="00CF47EC" w:rsidP="009958F8">
      <w:pPr>
        <w:pStyle w:val="ListParagraph"/>
        <w:numPr>
          <w:ilvl w:val="1"/>
          <w:numId w:val="1"/>
        </w:num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A824DE" wp14:editId="06CF5D92">
                <wp:simplePos x="0" y="0"/>
                <wp:positionH relativeFrom="column">
                  <wp:posOffset>228600</wp:posOffset>
                </wp:positionH>
                <wp:positionV relativeFrom="paragraph">
                  <wp:posOffset>665480</wp:posOffset>
                </wp:positionV>
                <wp:extent cx="5715000" cy="448945"/>
                <wp:effectExtent l="0" t="0" r="25400" b="3365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448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5259FB3" w14:textId="29D7F521" w:rsidR="00CF47EC" w:rsidRPr="00956D9A" w:rsidRDefault="00CF47EC" w:rsidP="00CF47EC">
                            <w:pPr>
                              <w:pStyle w:val="ListParagraph"/>
                              <w:ind w:left="0"/>
                              <w:rPr>
                                <w:i/>
                              </w:rPr>
                            </w:pPr>
                            <w:r w:rsidRPr="00CF47EC">
                              <w:rPr>
                                <w:i/>
                              </w:rPr>
                              <w:t xml:space="preserve">Tip:  You can find generate customized reports with basic data regarding foster youth </w:t>
                            </w:r>
                            <w:r w:rsidR="00DD03EE">
                              <w:rPr>
                                <w:i/>
                              </w:rPr>
                              <w:t>by</w:t>
                            </w:r>
                            <w:r w:rsidRPr="00CF47EC">
                              <w:rPr>
                                <w:i/>
                              </w:rPr>
                              <w:t xml:space="preserve"> county at </w:t>
                            </w:r>
                            <w:hyperlink r:id="rId9" w:history="1">
                              <w:r w:rsidRPr="00CF47EC">
                                <w:rPr>
                                  <w:rStyle w:val="Hyperlink"/>
                                  <w:i/>
                                </w:rPr>
                                <w:t>http://cssr.berkeley.edu/ucb%5Fchildwelfare/</w:t>
                              </w:r>
                            </w:hyperlink>
                            <w:r w:rsidRPr="00CF47EC">
                              <w:rPr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7" type="#_x0000_t202" style="position:absolute;left:0;text-align:left;margin-left:18pt;margin-top:52.4pt;width:450pt;height:35.3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fr4pYCAAA7BQAADgAAAGRycy9lMm9Eb2MueG1srFRLb9swDL4P2H8QdE9tB07bGHUKN0WGAUVb&#10;IB16VmQ5MaDXJCV2N+y/j5SdNut2GIbloFAkzdf3UVfXvZLkIJxvjS5pdpZSIjQ3dau3Jf3ytJpc&#10;UuID0zWTRouSvghPrxcfP1x1thBTszOyFo5AEO2LzpZ0F4ItksTznVDMnxkrNBgb4xQLcHXbpHas&#10;g+hKJtM0PU8642rrDBfeg/Z2MNJFjN80goeHpvEiEFlSqC3E08Vzg2eyuGLF1jG7a/lYBvuHKhRr&#10;NSR9DXXLAiN71/4WSrXcGW+acMaNSkzTtFzEHqCbLH3XzXrHrIi9wHC8fR2T/39h+f3h0ZG2Buwo&#10;0UwBRE+iD+TG9CTD6XTWF+C0tuAWelCj56j3oMSm+8Yp/Id2CNhhzi+vs8VgHJSzi2yWpmDiYMvz&#10;y3k+wzDJ29fW+fBJGEVQKKkD7OJI2eHOh8H16ILJtFm1UoKeFVLj6Y1sa9TFi9tultKRA0Pg429M&#10;d+IGyYdPRWTKkIYVUDKIGAWLjyh+X84uptXFbD45r2bZJM/Sy0lVpdPJ7apKqzRfLef5zQ8oV7Es&#10;LzrgkwU24iRhYivJtiN2aP478BTjv1A9y5JIsmEQEDjO7lhqgjANcKAU+k0/ggr+qNmY+gUQdGbY&#10;AG/5qoUx3zEfHpkDygMysMbhAY5Gmq6kZpQo2Rn37U969IdmwEoJtlxS/3XPnKBEftbA0XmW57hz&#10;8ZLDAOHiTi2bU4veq6UBsICHUF0U0T/Io9g4o55h2yvMCiamOeQuaTiKyzAsNrwWXFRVdIItsyzc&#10;6bXlGBpBRRI99c/M2ZFpAaZ4b47Lxop3hBt8I6lstQ9Au8jGt6kCEniBDY2YjK8JPgGn9+j19uYt&#10;fgIAAP//AwBQSwMEFAAGAAgAAAAhAENCBVPdAAAACgEAAA8AAABkcnMvZG93bnJldi54bWxMj8FO&#10;wzAQRO9I/IO1SFwQdWhoS0OcCiEBR9RC79t4SQLxOordJvl7Fi5w3NnRzJt8M7pWnagPjWcDN7ME&#10;FHHpbcOVgfe3p+s7UCEiW2w9k4GJAmyK87McM+sH3tJpFyslIRwyNFDH2GVah7Imh2HmO2L5ffje&#10;YZSzr7TtcZBw1+p5kiy1w4alocaOHmsqv3ZHZ6AK2/QzvUpxtZjm+5f9sJ6eX60xlxfjwz2oSGP8&#10;M8MPvqBDIUwHf2QbVGsgXcqUKHpyKxPEsP5VDqKsFgvQRa7/Tyi+AQAA//8DAFBLAQItABQABgAI&#10;AAAAIQDkmcPA+wAAAOEBAAATAAAAAAAAAAAAAAAAAAAAAABbQ29udGVudF9UeXBlc10ueG1sUEsB&#10;Ai0AFAAGAAgAAAAhACOyauHXAAAAlAEAAAsAAAAAAAAAAAAAAAAALAEAAF9yZWxzLy5yZWxzUEsB&#10;Ai0AFAAGAAgAAAAhAMk36+KWAgAAOwUAAA4AAAAAAAAAAAAAAAAALAIAAGRycy9lMm9Eb2MueG1s&#10;UEsBAi0AFAAGAAgAAAAhAENCBVPdAAAACgEAAA8AAAAAAAAAAAAAAAAA7gQAAGRycy9kb3ducmV2&#10;LnhtbFBLBQYAAAAABAAEAPMAAAD4BQAAAAA=&#10;" filled="f">
                <v:textbox style="mso-fit-shape-to-text:t">
                  <w:txbxContent>
                    <w:p w14:paraId="15259FB3" w14:textId="29D7F521" w:rsidR="00CF47EC" w:rsidRPr="00956D9A" w:rsidRDefault="00CF47EC" w:rsidP="00CF47EC">
                      <w:pPr>
                        <w:pStyle w:val="ListParagraph"/>
                        <w:ind w:left="0"/>
                        <w:rPr>
                          <w:i/>
                        </w:rPr>
                      </w:pPr>
                      <w:r w:rsidRPr="00CF47EC">
                        <w:rPr>
                          <w:i/>
                        </w:rPr>
                        <w:t xml:space="preserve">Tip:  You can find generate customized reports with basic data regarding foster youth </w:t>
                      </w:r>
                      <w:r w:rsidR="00DD03EE">
                        <w:rPr>
                          <w:i/>
                        </w:rPr>
                        <w:t>by</w:t>
                      </w:r>
                      <w:r w:rsidRPr="00CF47EC">
                        <w:rPr>
                          <w:i/>
                        </w:rPr>
                        <w:t xml:space="preserve"> county at </w:t>
                      </w:r>
                      <w:hyperlink r:id="rId10" w:history="1">
                        <w:r w:rsidRPr="00CF47EC">
                          <w:rPr>
                            <w:rStyle w:val="Hyperlink"/>
                            <w:i/>
                          </w:rPr>
                          <w:t>http://cssr.berkeley.edu/ucb%5Fchildwelfare/</w:t>
                        </w:r>
                      </w:hyperlink>
                      <w:r w:rsidRPr="00CF47EC">
                        <w:rPr>
                          <w:i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22AC">
        <w:t>What is known about the foster youth population in your community?  Is there existing data that can be obtained from the local child welfare agency to help inform program planning?</w:t>
      </w:r>
    </w:p>
    <w:p w14:paraId="39801198" w14:textId="77777777" w:rsidR="005B04D5" w:rsidRDefault="005B04D5" w:rsidP="005B04D5">
      <w:pPr>
        <w:pStyle w:val="ListParagraph"/>
      </w:pPr>
    </w:p>
    <w:p w14:paraId="00DB4E81" w14:textId="569CDA83" w:rsidR="00F110B8" w:rsidRDefault="005B04D5" w:rsidP="009958F8">
      <w:pPr>
        <w:pStyle w:val="ListParagraph"/>
        <w:numPr>
          <w:ilvl w:val="1"/>
          <w:numId w:val="1"/>
        </w:numPr>
        <w:ind w:left="720"/>
      </w:pPr>
      <w:r>
        <w:lastRenderedPageBreak/>
        <w:t>Who are the key individuals from child welfare and probation who would be beneficial to have participating in the network?</w:t>
      </w:r>
    </w:p>
    <w:p w14:paraId="6BD5E80C" w14:textId="77777777" w:rsidR="00F64B0B" w:rsidRDefault="00F64B0B" w:rsidP="00F64B0B">
      <w:pPr>
        <w:pStyle w:val="ListParagraph"/>
      </w:pPr>
    </w:p>
    <w:p w14:paraId="74C07266" w14:textId="506C751E" w:rsidR="00F64B0B" w:rsidRDefault="00F64B0B" w:rsidP="009958F8">
      <w:pPr>
        <w:pStyle w:val="ListParagraph"/>
        <w:numPr>
          <w:ilvl w:val="1"/>
          <w:numId w:val="1"/>
        </w:numPr>
        <w:ind w:left="720"/>
      </w:pPr>
      <w:r>
        <w:t>What is the current nature of the relationship between network campuses and child welfare/probation and where are there opportunities to expand or enhance this relationship?</w:t>
      </w:r>
    </w:p>
    <w:p w14:paraId="1C95CA56" w14:textId="77777777" w:rsidR="005B04D5" w:rsidRDefault="005B04D5" w:rsidP="005B04D5">
      <w:pPr>
        <w:pStyle w:val="ListParagraph"/>
      </w:pPr>
    </w:p>
    <w:p w14:paraId="785F56C5" w14:textId="024C12BB" w:rsidR="00F110B8" w:rsidRDefault="00F110B8" w:rsidP="009958F8">
      <w:pPr>
        <w:pStyle w:val="ListParagraph"/>
        <w:numPr>
          <w:ilvl w:val="0"/>
          <w:numId w:val="1"/>
        </w:numPr>
        <w:ind w:left="360"/>
        <w:rPr>
          <w:b/>
        </w:rPr>
      </w:pPr>
      <w:r w:rsidRPr="00F110B8">
        <w:rPr>
          <w:b/>
        </w:rPr>
        <w:t>I</w:t>
      </w:r>
      <w:r w:rsidR="006A5E82">
        <w:rPr>
          <w:b/>
        </w:rPr>
        <w:t xml:space="preserve">ndependent </w:t>
      </w:r>
      <w:r w:rsidRPr="00F110B8">
        <w:rPr>
          <w:b/>
        </w:rPr>
        <w:t>L</w:t>
      </w:r>
      <w:r w:rsidR="006A5E82">
        <w:rPr>
          <w:b/>
        </w:rPr>
        <w:t xml:space="preserve">iving </w:t>
      </w:r>
      <w:r w:rsidRPr="00F110B8">
        <w:rPr>
          <w:b/>
        </w:rPr>
        <w:t>P</w:t>
      </w:r>
      <w:r w:rsidR="006A5E82">
        <w:rPr>
          <w:b/>
        </w:rPr>
        <w:t>rogram (ILP)</w:t>
      </w:r>
    </w:p>
    <w:p w14:paraId="7C90AE56" w14:textId="77777777" w:rsidR="00F110B8" w:rsidRPr="00F110B8" w:rsidRDefault="00F110B8" w:rsidP="009958F8">
      <w:pPr>
        <w:pStyle w:val="ListParagraph"/>
        <w:ind w:left="360"/>
        <w:rPr>
          <w:b/>
        </w:rPr>
      </w:pPr>
    </w:p>
    <w:p w14:paraId="557D1ED7" w14:textId="3B775013" w:rsidR="00F110B8" w:rsidRDefault="00F110B8" w:rsidP="00AE5AF4">
      <w:pPr>
        <w:pStyle w:val="ListParagraph"/>
        <w:numPr>
          <w:ilvl w:val="1"/>
          <w:numId w:val="1"/>
        </w:numPr>
        <w:ind w:left="720"/>
      </w:pPr>
      <w:r>
        <w:t>Who is the ILP provider(s) in your area?</w:t>
      </w:r>
    </w:p>
    <w:p w14:paraId="3C14F2DA" w14:textId="77777777" w:rsidR="00F110B8" w:rsidRDefault="00F110B8" w:rsidP="00AE5AF4">
      <w:pPr>
        <w:pStyle w:val="ListParagraph"/>
      </w:pPr>
    </w:p>
    <w:p w14:paraId="50AC6EB8" w14:textId="23AF94CF" w:rsidR="008C7AF2" w:rsidRDefault="00F110B8" w:rsidP="00AE5AF4">
      <w:pPr>
        <w:pStyle w:val="ListParagraph"/>
        <w:numPr>
          <w:ilvl w:val="1"/>
          <w:numId w:val="1"/>
        </w:numPr>
        <w:ind w:left="720"/>
      </w:pPr>
      <w:r>
        <w:t>What types of educational support do the</w:t>
      </w:r>
      <w:r w:rsidR="008C7AF2">
        <w:t>y</w:t>
      </w:r>
      <w:r>
        <w:t xml:space="preserve"> offer?</w:t>
      </w:r>
    </w:p>
    <w:p w14:paraId="72955E47" w14:textId="77777777" w:rsidR="004F436D" w:rsidRDefault="004F436D" w:rsidP="004F436D">
      <w:pPr>
        <w:pStyle w:val="ListParagraph"/>
      </w:pPr>
    </w:p>
    <w:p w14:paraId="57E03DB7" w14:textId="00AFAEAE" w:rsidR="008C7AF2" w:rsidRDefault="008C7AF2" w:rsidP="00AE5AF4">
      <w:pPr>
        <w:pStyle w:val="ListParagraph"/>
        <w:numPr>
          <w:ilvl w:val="1"/>
          <w:numId w:val="1"/>
        </w:numPr>
        <w:ind w:left="720"/>
      </w:pPr>
      <w:r>
        <w:t>What linkages can you make to leverage resources</w:t>
      </w:r>
      <w:r w:rsidR="006E14BF">
        <w:t xml:space="preserve"> for your </w:t>
      </w:r>
      <w:r w:rsidR="009A69E2">
        <w:t>network</w:t>
      </w:r>
      <w:r w:rsidR="009D7AB3">
        <w:t>?</w:t>
      </w:r>
    </w:p>
    <w:p w14:paraId="73ADD44F" w14:textId="6ECCF08C" w:rsidR="00C62BBE" w:rsidRPr="00C62BBE" w:rsidRDefault="00193D53" w:rsidP="00C62BBE">
      <w:pPr>
        <w:pStyle w:val="ListParagraph"/>
        <w:ind w:left="108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E310B8" wp14:editId="47351E0F">
                <wp:simplePos x="0" y="0"/>
                <wp:positionH relativeFrom="column">
                  <wp:posOffset>228600</wp:posOffset>
                </wp:positionH>
                <wp:positionV relativeFrom="paragraph">
                  <wp:posOffset>77470</wp:posOffset>
                </wp:positionV>
                <wp:extent cx="5715000" cy="448945"/>
                <wp:effectExtent l="0" t="0" r="25400" b="3365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448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443E810" w14:textId="7CDC54BF" w:rsidR="00BC2269" w:rsidRPr="00636A03" w:rsidRDefault="00BC2269" w:rsidP="00BC2269">
                            <w:pPr>
                              <w:pStyle w:val="ListParagraph"/>
                              <w:ind w:left="0"/>
                              <w:rPr>
                                <w:i/>
                              </w:rPr>
                            </w:pPr>
                            <w:r w:rsidRPr="00C62BBE">
                              <w:rPr>
                                <w:i/>
                              </w:rPr>
                              <w:t>Tip:  Consider whether co-locating an ILP coordinator on your campus one or two days per week is feasible</w:t>
                            </w:r>
                            <w:r>
                              <w:rPr>
                                <w:i/>
                              </w:rPr>
                              <w:t xml:space="preserve"> or whether the ILP coordinator c</w:t>
                            </w:r>
                            <w:r w:rsidR="00F27E06">
                              <w:rPr>
                                <w:i/>
                              </w:rPr>
                              <w:t>an be a speaker at workshops.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8" type="#_x0000_t202" style="position:absolute;left:0;text-align:left;margin-left:18pt;margin-top:6.1pt;width:450pt;height:35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bJQ5gCAAA6BQAADgAAAGRycy9lMm9Eb2MueG1srFRda9swFH0f7D8Ivae2g9M2pk5xUzIGpS2k&#10;o8+KLCcG62OSkrgb++87kpM26/Ywxl7k++Wre+85V1fXvezITljXalXS7CylRCiu61atS/rlaTG6&#10;pMR5pmrWaSVK+iIcvZ59/HC1N4UY643uamEJkihX7E1JN96bIkkc3wjJ3Jk2QsHZaCuZh2rXSW3Z&#10;Htlll4zT9DzZa1sbq7lwDtbbwUlnMX/TCO4fmsYJT7qSojYfTxvPVTiT2RUr1paZTcsPZbB/qEKy&#10;VuHS11S3zDOyte1vqWTLrXa68Wdcy0Q3TctF7AHdZOm7bpYbZkTsBcNx5nVM7v+l5fe7R0vauqRj&#10;ShSTgOhJ9J7c6J6Mw3T2xhUIWhqE+R5moHy0OxhD031jZfiiHQI/5vzyOtuQjMM4ucgmaQoXhy/P&#10;L6f5JKRJ3v421vlPQksShJJaYBdHynZ3zg+hx5BwmdKLtusifp0KBqe7tg62qAQCiXlnyY4Bet/H&#10;onHbSRS04U8RiTLcwgpUDDEkCbVHEL/PJxfj6mIyHZ1Xk2yUZ+nlqKrS8eh2UaVVmi/m0/zmB6qV&#10;LMuLPehkQMYwSAxs0bH1Abrg/jvsJOO/MD3LksixYQ5IHEd3LDUJKA1oBMn3q/6AKeKDZaXrFwBo&#10;9bAAzvBFiynfMecfmQXjAQy22D/gaDq9L6k+SJRstP32J3uIRzPwUhJaLqn7umVWUNJ9VqDoNMvz&#10;sHJRyTFAKPbUszr1qK2cayCV4b0wPIoh3ndHsbFaPmPZq3ArXExx3A1oj+LcD3uNx4KLqopBWDLD&#10;/J1aGh5SB1ADh576Z2bNgWgeU7zXx11jxTu+DbGRU6baerAukvFtqkAiKFjQiMnhMQkvwKkeo96e&#10;vNlPAAAA//8DAFBLAwQUAAYACAAAACEAtKDhdt0AAAAIAQAADwAAAGRycy9kb3ducmV2LnhtbEyP&#10;wU7DMBBE70j9B2uRuFGHIKo2jVNVCDi1SJSiXt14G0eN11HspOHvu3CB486MZt/kq9E1YsAu1J4U&#10;PEwTEEilNzVVCvafr/dzECFqMrrxhAq+McCqmNzkOjP+Qh847GIluIRCphXYGNtMylBadDpMfYvE&#10;3sl3Tkc+u0qaTl+43DUyTZKZdLom/mB1i88Wy/Oudwrezu+bYZP0L3Jfnfry6WDoy26Vursd10sQ&#10;Ecf4F4YffEaHgpmOvicTRKPgccZTIutpCoL9xa9wVDBPFyCLXP4fUFwBAAD//wMAUEsBAi0AFAAG&#10;AAgAAAAhAOSZw8D7AAAA4QEAABMAAAAAAAAAAAAAAAAAAAAAAFtDb250ZW50X1R5cGVzXS54bWxQ&#10;SwECLQAUAAYACAAAACEAI7Jq4dcAAACUAQAACwAAAAAAAAAAAAAAAAAsAQAAX3JlbHMvLnJlbHNQ&#10;SwECLQAUAAYACAAAACEAHybJQ5gCAAA6BQAADgAAAAAAAAAAAAAAAAAsAgAAZHJzL2Uyb0RvYy54&#10;bWxQSwECLQAUAAYACAAAACEAtKDhdt0AAAAIAQAADwAAAAAAAAAAAAAAAADwBAAAZHJzL2Rvd25y&#10;ZXYueG1sUEsFBgAAAAAEAAQA8wAAAPoFAAAAAA==&#10;" filled="f" strokecolor="black [3213]">
                <v:textbox style="mso-fit-shape-to-text:t">
                  <w:txbxContent>
                    <w:p w14:paraId="3443E810" w14:textId="7CDC54BF" w:rsidR="00BC2269" w:rsidRPr="00636A03" w:rsidRDefault="00BC2269" w:rsidP="00BC2269">
                      <w:pPr>
                        <w:pStyle w:val="ListParagraph"/>
                        <w:ind w:left="0"/>
                        <w:rPr>
                          <w:i/>
                        </w:rPr>
                      </w:pPr>
                      <w:r w:rsidRPr="00C62BBE">
                        <w:rPr>
                          <w:i/>
                        </w:rPr>
                        <w:t>Tip:  Consider whether co-locating an ILP coordinator on your campus one or two days per week is feasible</w:t>
                      </w:r>
                      <w:r>
                        <w:rPr>
                          <w:i/>
                        </w:rPr>
                        <w:t xml:space="preserve"> or whether the ILP coordinator c</w:t>
                      </w:r>
                      <w:r w:rsidR="00F27E06">
                        <w:rPr>
                          <w:i/>
                        </w:rPr>
                        <w:t>an be a speaker at workshops.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DEDE5E" w14:textId="6B47AEF6" w:rsidR="000A3E41" w:rsidRDefault="000A3E41" w:rsidP="00AE5AF4">
      <w:pPr>
        <w:pStyle w:val="ListParagraph"/>
        <w:numPr>
          <w:ilvl w:val="1"/>
          <w:numId w:val="1"/>
        </w:numPr>
        <w:ind w:left="720"/>
      </w:pPr>
      <w:r>
        <w:t>Who are the key individuals</w:t>
      </w:r>
      <w:r w:rsidR="00222CE9">
        <w:t xml:space="preserve"> from ILP</w:t>
      </w:r>
      <w:r>
        <w:t xml:space="preserve"> </w:t>
      </w:r>
      <w:r w:rsidR="00222CE9">
        <w:t>who</w:t>
      </w:r>
      <w:r>
        <w:t xml:space="preserve"> would be beneficial to have participating in the network?</w:t>
      </w:r>
    </w:p>
    <w:p w14:paraId="62ED365E" w14:textId="77777777" w:rsidR="00F64B0B" w:rsidRDefault="00F64B0B" w:rsidP="00F64B0B">
      <w:pPr>
        <w:pStyle w:val="ListParagraph"/>
      </w:pPr>
    </w:p>
    <w:p w14:paraId="4E090C76" w14:textId="0AEC1094" w:rsidR="00F64B0B" w:rsidRDefault="00F64B0B" w:rsidP="00AE5AF4">
      <w:pPr>
        <w:pStyle w:val="ListParagraph"/>
        <w:numPr>
          <w:ilvl w:val="1"/>
          <w:numId w:val="1"/>
        </w:numPr>
        <w:ind w:left="720"/>
      </w:pPr>
      <w:r>
        <w:t>What is the current nature of the relationship between network campuses and ILP and where are there opportunities to expand or enhance this relationship?</w:t>
      </w:r>
    </w:p>
    <w:p w14:paraId="6A32C350" w14:textId="77777777" w:rsidR="00F110B8" w:rsidRDefault="00F110B8" w:rsidP="009958F8"/>
    <w:p w14:paraId="387BD58A" w14:textId="2AAD628D" w:rsidR="00F110B8" w:rsidRDefault="00295404" w:rsidP="009958F8">
      <w:pPr>
        <w:pStyle w:val="ListParagraph"/>
        <w:numPr>
          <w:ilvl w:val="0"/>
          <w:numId w:val="1"/>
        </w:numPr>
        <w:ind w:left="360"/>
        <w:rPr>
          <w:b/>
        </w:rPr>
      </w:pPr>
      <w:r>
        <w:rPr>
          <w:b/>
        </w:rPr>
        <w:t>Secondary education systems</w:t>
      </w:r>
    </w:p>
    <w:p w14:paraId="01BBE42E" w14:textId="77777777" w:rsidR="00F110B8" w:rsidRDefault="00F110B8" w:rsidP="009958F8">
      <w:pPr>
        <w:pStyle w:val="ListParagraph"/>
        <w:ind w:left="360"/>
        <w:rPr>
          <w:b/>
        </w:rPr>
      </w:pPr>
    </w:p>
    <w:p w14:paraId="202D7268" w14:textId="77777777" w:rsidR="00F110B8" w:rsidRDefault="00F110B8" w:rsidP="00AE5AF4">
      <w:pPr>
        <w:pStyle w:val="ListParagraph"/>
        <w:numPr>
          <w:ilvl w:val="1"/>
          <w:numId w:val="1"/>
        </w:numPr>
        <w:ind w:left="720"/>
      </w:pPr>
      <w:r w:rsidRPr="00F110B8">
        <w:t xml:space="preserve">What </w:t>
      </w:r>
      <w:r>
        <w:t>high schools have the largest foster youth populations in your region?</w:t>
      </w:r>
    </w:p>
    <w:p w14:paraId="31622F22" w14:textId="77777777" w:rsidR="008C7AF2" w:rsidRDefault="008C7AF2" w:rsidP="00AE5AF4">
      <w:pPr>
        <w:pStyle w:val="ListParagraph"/>
      </w:pPr>
    </w:p>
    <w:p w14:paraId="0A8AD462" w14:textId="4B79DD92" w:rsidR="00F110B8" w:rsidRDefault="00F110B8" w:rsidP="00AE5AF4">
      <w:pPr>
        <w:pStyle w:val="ListParagraph"/>
        <w:numPr>
          <w:ilvl w:val="1"/>
          <w:numId w:val="1"/>
        </w:numPr>
        <w:ind w:left="720"/>
      </w:pPr>
      <w:r>
        <w:t>What role does the County Office of Education</w:t>
      </w:r>
      <w:r w:rsidR="00443862">
        <w:t xml:space="preserve"> (COE)</w:t>
      </w:r>
      <w:r>
        <w:t xml:space="preserve"> play with foster youth?</w:t>
      </w:r>
    </w:p>
    <w:p w14:paraId="07FEF69D" w14:textId="622CA719" w:rsidR="00BC2269" w:rsidRDefault="00BC2269" w:rsidP="00BC2269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014D95" wp14:editId="4F2076AC">
                <wp:simplePos x="0" y="0"/>
                <wp:positionH relativeFrom="column">
                  <wp:posOffset>228600</wp:posOffset>
                </wp:positionH>
                <wp:positionV relativeFrom="paragraph">
                  <wp:posOffset>179070</wp:posOffset>
                </wp:positionV>
                <wp:extent cx="5715000" cy="448945"/>
                <wp:effectExtent l="0" t="0" r="25400" b="3365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448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C271370" w14:textId="0E758DFC" w:rsidR="00BC2269" w:rsidRPr="00BC2269" w:rsidRDefault="00BC2269" w:rsidP="00BC2269">
                            <w:pPr>
                              <w:pStyle w:val="CommentText"/>
                              <w:rPr>
                                <w:i/>
                              </w:rPr>
                            </w:pPr>
                            <w:r w:rsidRPr="00BC2269">
                              <w:rPr>
                                <w:i/>
                              </w:rPr>
                              <w:t>Tip: Find out there is a standing meeting</w:t>
                            </w:r>
                            <w:r w:rsidR="00CF4661">
                              <w:rPr>
                                <w:i/>
                              </w:rPr>
                              <w:t xml:space="preserve"> regarding foster youth and education</w:t>
                            </w:r>
                            <w:r w:rsidR="00443862">
                              <w:rPr>
                                <w:i/>
                              </w:rPr>
                              <w:t xml:space="preserve"> with the COE</w:t>
                            </w:r>
                            <w:r w:rsidR="00CF4661">
                              <w:rPr>
                                <w:i/>
                              </w:rPr>
                              <w:t xml:space="preserve"> that you can plug your network</w:t>
                            </w:r>
                            <w:r w:rsidRPr="00BC2269">
                              <w:rPr>
                                <w:i/>
                              </w:rPr>
                              <w:t xml:space="preserve"> into.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9" type="#_x0000_t202" style="position:absolute;left:0;text-align:left;margin-left:18pt;margin-top:14.1pt;width:450pt;height:35.3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zo6JkCAAA7BQAADgAAAGRycy9lMm9Eb2MueG1srFRLb9swDL4P2H8QdE9tZ07bGHUKN0WGAUVb&#10;oB16VmQ5MaDXJCV2N+y/l5TjNut2GIbloFAkzcf3kbq47JUke+F8a3RJs5OUEqG5qVu9KenXx9Xk&#10;nBIfmK6ZNFqU9Fl4ern4+OGis4WYmq2RtXAEgmhfdLak2xBskSSeb4Vi/sRYocHYGKdYgKvbJLVj&#10;HURXMpmm6WnSGVdbZ7jwHrTXg5EuYvymETzcNY0XgciSQm0hni6eazyTxQUrNo7ZbcsPZbB/qEKx&#10;VkPS11DXLDCyc+1voVTLnfGmCSfcqMQ0TctF7AG6ydJ33TxsmRWxFwDH21eY/P8Ly2/39460dUlz&#10;SjRTQNGj6AO5Mj3JEZ3O+gKcHiy4hR7UwPKo96DEpvvGKfyHdgjYAefnV2wxGAfl7CybpSmYONjy&#10;/HyezzBM8va1dT58FkYRFErqgLsIKdvf+DC4ji6YTJtVK2XkT2pUeCPbGnXx4jbrpXRkz5D4+Duk&#10;O3KD5MOnIk7KkIYVUDKIGAWLjyz+WM7OptXZbD45rWbZJM/S80lVpdPJ9apKqzRfLef51U8oV7Es&#10;LzqYJwvTiEgCYivJNgfu0Px35CnGfxn1LEvikA1AQOCI3VhqgjQNdKAU+nUfSf00UrU29TMw6Myw&#10;Ad7yVQsw3zAf7pmDkQdmYI3DHRyNNF1JzUGiZGvc9z/p0R+aASsl2HJJ/bcdc4IS+UXDjM6zPMed&#10;i5ccAISLO7asjy16p5YGyMrgwbA8iugf5Cg2zqgn2PYKs4KJaQ65SxpGcRmGxYbXgouqik6wZZaF&#10;G/1gOYZGUnGIHvsn5uxh0gKgeGvGZWPFu4EbfONQ2WoXYOziNCLOA6rABF5gQyMnh9cEn4Dje/R6&#10;e/MWLwAAAP//AwBQSwMEFAAGAAgAAAAhAEfbQhndAAAACAEAAA8AAABkcnMvZG93bnJldi54bWxM&#10;j0FPg0AQhe8m/Q+baeLF2KUQKyBL05ioR9Nq71N2BZSdJey2wL939KK3mXkvb75XbCfbiYsZfOtI&#10;wXoVgTBUOd1SreD97ek2BeEDksbOkVEwGw/bcnFVYK7dSHtzOYRacAj5HBU0IfS5lL5qjEW/cr0h&#10;1j7cYDHwOtRSDzhyuO1kHEUbabEl/tBgbx4bU30dzlZB7ffJZ3KT4P3dHB9fjmM2P79qpa6X0+4B&#10;RDBT+DPDDz6jQ8lMJ3cm7UWnINlwlaAgTmMQrGe/hxMPaQayLOT/AuU3AAAA//8DAFBLAQItABQA&#10;BgAIAAAAIQDkmcPA+wAAAOEBAAATAAAAAAAAAAAAAAAAAAAAAABbQ29udGVudF9UeXBlc10ueG1s&#10;UEsBAi0AFAAGAAgAAAAhACOyauHXAAAAlAEAAAsAAAAAAAAAAAAAAAAALAEAAF9yZWxzLy5yZWxz&#10;UEsBAi0AFAAGAAgAAAAhAF186OiZAgAAOwUAAA4AAAAAAAAAAAAAAAAALAIAAGRycy9lMm9Eb2Mu&#10;eG1sUEsBAi0AFAAGAAgAAAAhAEfbQhndAAAACAEAAA8AAAAAAAAAAAAAAAAA8QQAAGRycy9kb3du&#10;cmV2LnhtbFBLBQYAAAAABAAEAPMAAAD7BQAAAAA=&#10;" filled="f">
                <v:textbox style="mso-fit-shape-to-text:t">
                  <w:txbxContent>
                    <w:p w14:paraId="4C271370" w14:textId="0E758DFC" w:rsidR="00BC2269" w:rsidRPr="00BC2269" w:rsidRDefault="00BC2269" w:rsidP="00BC2269">
                      <w:pPr>
                        <w:pStyle w:val="CommentText"/>
                        <w:rPr>
                          <w:i/>
                        </w:rPr>
                      </w:pPr>
                      <w:r w:rsidRPr="00BC2269">
                        <w:rPr>
                          <w:i/>
                        </w:rPr>
                        <w:t>Tip: Find out there is a standing meeting</w:t>
                      </w:r>
                      <w:r w:rsidR="00CF4661">
                        <w:rPr>
                          <w:i/>
                        </w:rPr>
                        <w:t xml:space="preserve"> regarding foster youth and education</w:t>
                      </w:r>
                      <w:r w:rsidR="00443862">
                        <w:rPr>
                          <w:i/>
                        </w:rPr>
                        <w:t xml:space="preserve"> with the COE</w:t>
                      </w:r>
                      <w:r w:rsidR="00CF4661">
                        <w:rPr>
                          <w:i/>
                        </w:rPr>
                        <w:t xml:space="preserve"> that you can plug your network</w:t>
                      </w:r>
                      <w:r w:rsidRPr="00BC2269">
                        <w:rPr>
                          <w:i/>
                        </w:rPr>
                        <w:t xml:space="preserve"> into.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E95F89" w14:textId="332D0BDB" w:rsidR="000A3E41" w:rsidRDefault="000A3E41" w:rsidP="00BC2269">
      <w:pPr>
        <w:pStyle w:val="CommentText"/>
        <w:ind w:left="1080"/>
      </w:pPr>
    </w:p>
    <w:p w14:paraId="013F8C63" w14:textId="036EC5ED" w:rsidR="006D4A92" w:rsidRDefault="006D4A92" w:rsidP="00AE5AF4">
      <w:pPr>
        <w:pStyle w:val="ListParagraph"/>
        <w:numPr>
          <w:ilvl w:val="1"/>
          <w:numId w:val="1"/>
        </w:numPr>
        <w:ind w:left="720"/>
      </w:pPr>
      <w:r>
        <w:t>Are there local efforts related to implementation of the Local Control Funding Formula that may be a forum for the network partners.</w:t>
      </w:r>
    </w:p>
    <w:p w14:paraId="4BABC5F3" w14:textId="77777777" w:rsidR="006D4A92" w:rsidRDefault="006D4A92" w:rsidP="006D4A92">
      <w:pPr>
        <w:pStyle w:val="ListParagraph"/>
      </w:pPr>
    </w:p>
    <w:p w14:paraId="799A422B" w14:textId="328D43E5" w:rsidR="000A3E41" w:rsidRDefault="000A3E41" w:rsidP="00AE5AF4">
      <w:pPr>
        <w:pStyle w:val="ListParagraph"/>
        <w:numPr>
          <w:ilvl w:val="1"/>
          <w:numId w:val="1"/>
        </w:numPr>
        <w:ind w:left="720"/>
      </w:pPr>
      <w:r>
        <w:t xml:space="preserve">Who are the key individuals </w:t>
      </w:r>
      <w:r w:rsidR="00222CE9">
        <w:t>from K-12</w:t>
      </w:r>
      <w:r w:rsidR="00EB6454">
        <w:t xml:space="preserve"> systems</w:t>
      </w:r>
      <w:r w:rsidR="00222CE9">
        <w:t xml:space="preserve"> who</w:t>
      </w:r>
      <w:r>
        <w:t xml:space="preserve"> would be beneficial to have participating in the network?</w:t>
      </w:r>
    </w:p>
    <w:p w14:paraId="378B7A7C" w14:textId="77777777" w:rsidR="00F64B0B" w:rsidRDefault="00F64B0B" w:rsidP="00F64B0B">
      <w:pPr>
        <w:pStyle w:val="ListParagraph"/>
      </w:pPr>
    </w:p>
    <w:p w14:paraId="1D44A422" w14:textId="4FEC4E7A" w:rsidR="00F64B0B" w:rsidRPr="00F110B8" w:rsidRDefault="00F64B0B" w:rsidP="00AE5AF4">
      <w:pPr>
        <w:pStyle w:val="ListParagraph"/>
        <w:numPr>
          <w:ilvl w:val="1"/>
          <w:numId w:val="1"/>
        </w:numPr>
        <w:ind w:left="720"/>
      </w:pPr>
      <w:r>
        <w:t>What is the current nature of the relationship between network campuses and K-12 systems and where are there opportunities to expand or enhance this relationship?</w:t>
      </w:r>
    </w:p>
    <w:p w14:paraId="0B025A7E" w14:textId="77777777" w:rsidR="00F110B8" w:rsidRDefault="00F110B8" w:rsidP="009958F8"/>
    <w:p w14:paraId="2E87C1F2" w14:textId="5C3EF8B2" w:rsidR="00F110B8" w:rsidRDefault="00F110B8" w:rsidP="009958F8">
      <w:pPr>
        <w:pStyle w:val="ListParagraph"/>
        <w:numPr>
          <w:ilvl w:val="0"/>
          <w:numId w:val="1"/>
        </w:numPr>
        <w:ind w:left="360"/>
        <w:rPr>
          <w:b/>
        </w:rPr>
      </w:pPr>
      <w:r w:rsidRPr="00F110B8">
        <w:rPr>
          <w:b/>
        </w:rPr>
        <w:t>Community based organizations</w:t>
      </w:r>
      <w:r w:rsidR="004B4A12">
        <w:rPr>
          <w:b/>
        </w:rPr>
        <w:t xml:space="preserve"> (CBOs)</w:t>
      </w:r>
      <w:r w:rsidR="000A3E41">
        <w:rPr>
          <w:b/>
        </w:rPr>
        <w:t xml:space="preserve"> and other relevant entities</w:t>
      </w:r>
    </w:p>
    <w:p w14:paraId="29283D01" w14:textId="77777777" w:rsidR="00F110B8" w:rsidRPr="00F110B8" w:rsidRDefault="00F110B8" w:rsidP="009958F8">
      <w:pPr>
        <w:pStyle w:val="ListParagraph"/>
        <w:ind w:left="360"/>
        <w:rPr>
          <w:b/>
        </w:rPr>
      </w:pPr>
    </w:p>
    <w:p w14:paraId="07B90BE9" w14:textId="327E9D88" w:rsidR="00F110B8" w:rsidRDefault="00F110B8" w:rsidP="00AE5AF4">
      <w:pPr>
        <w:pStyle w:val="ListParagraph"/>
        <w:numPr>
          <w:ilvl w:val="1"/>
          <w:numId w:val="1"/>
        </w:numPr>
        <w:ind w:left="720"/>
      </w:pPr>
      <w:r>
        <w:t>Who are the leading CBOs in your area that work with foster youth?</w:t>
      </w:r>
    </w:p>
    <w:p w14:paraId="2A0CDCD9" w14:textId="3E6E32F0" w:rsidR="00F51B22" w:rsidRDefault="00F64B0B" w:rsidP="00AE5AF4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DB21E6" wp14:editId="311B07F1">
                <wp:simplePos x="0" y="0"/>
                <wp:positionH relativeFrom="column">
                  <wp:posOffset>228600</wp:posOffset>
                </wp:positionH>
                <wp:positionV relativeFrom="paragraph">
                  <wp:posOffset>111125</wp:posOffset>
                </wp:positionV>
                <wp:extent cx="5943600" cy="448945"/>
                <wp:effectExtent l="0" t="0" r="25400" b="3365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448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EF8B446" w14:textId="24E226FD" w:rsidR="00F51B22" w:rsidRPr="00847368" w:rsidRDefault="00F51B22" w:rsidP="00F51B22">
                            <w:pPr>
                              <w:pStyle w:val="ListParagraph"/>
                              <w:ind w:left="0"/>
                              <w:rPr>
                                <w:i/>
                              </w:rPr>
                            </w:pPr>
                            <w:r w:rsidRPr="00F51B22">
                              <w:rPr>
                                <w:i/>
                              </w:rPr>
                              <w:t xml:space="preserve">Tip:  You can find a list of THP+ and THP+ FC providers at </w:t>
                            </w:r>
                            <w:hyperlink r:id="rId11" w:history="1">
                              <w:r w:rsidRPr="00F51B22">
                                <w:rPr>
                                  <w:rStyle w:val="Hyperlink"/>
                                  <w:i/>
                                </w:rPr>
                                <w:t>www.thp-plus.org</w:t>
                              </w:r>
                            </w:hyperlink>
                            <w:r w:rsidRPr="00F51B22">
                              <w:rPr>
                                <w:i/>
                              </w:rPr>
                              <w:t xml:space="preserve">. </w:t>
                            </w:r>
                            <w:r w:rsidR="00F64B0B">
                              <w:rPr>
                                <w:i/>
                              </w:rPr>
                              <w:t xml:space="preserve">  Local CASA programs can be found at </w:t>
                            </w:r>
                            <w:hyperlink r:id="rId12" w:history="1">
                              <w:r w:rsidR="00F64B0B" w:rsidRPr="00F64B0B">
                                <w:rPr>
                                  <w:rStyle w:val="Hyperlink"/>
                                  <w:i/>
                                </w:rPr>
                                <w:t>californiacasa.org/find-local-program</w:t>
                              </w:r>
                            </w:hyperlink>
                            <w:r w:rsidR="00F64B0B">
                              <w:rPr>
                                <w:i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0" type="#_x0000_t202" style="position:absolute;left:0;text-align:left;margin-left:18pt;margin-top:8.75pt;width:468pt;height:35.3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yDPJcCAAA5BQAADgAAAGRycy9lMm9Eb2MueG1srFRLb9swDL4P2H8QdE9tZ06aGHUKN0WGAUVb&#10;oB16VmQ5MaAXJDV2N+y/j5TjNut2GIbloFAkzcf3kbq47JUkB+F8a3RJs7OUEqG5qVu9K+nXx81k&#10;QYkPTNdMGi1K+iI8vVx9/HDR2UJMzd7IWjgCQbQvOlvSfQi2SBLP90Ixf2as0GBsjFMswNXtktqx&#10;DqIrmUzTdJ50xtXWGS68B+31YKSrGL9pBA93TeNFILKkUFuIp4vnFs9kdcGKnWN23/JjGewfqlCs&#10;1ZD0NdQ1C4w8u/a3UKrlznjThDNuVGKapuUi9gDdZOm7bh72zIrYC4Dj7StM/v+F5beHe0fauqRz&#10;SjRTQNGj6AO5Mj2ZIzqd9QU4PVhwCz2ogeVR70GJTfeNU/gP7RCwA84vr9hiMA7K2TL/NE/BxMGW&#10;54tlPsMwydvX1vnwWRhFUCipA+4ipOxw48PgOrpgMm02rZSRP6lR4Y1sa9TFi9tt19KRA0Pi4++Y&#10;7sQNkg+fijgpQxpWQMkgYhQsPrL4fT07n1bns+VkXs2ySZ6li0lVpdPJ9aZKqzTfrJf51Q8oV7Es&#10;LzqYJwvTiEgCYhvJdkfu0Px35CnGfxn1LEvikA1AQOCI3VhqgjQNdKAU+m0fSc1HqramfgEGnRk2&#10;wFu+aQHmG+bDPXMw8sAMrHG4g6ORpiupOUqU7I379ic9+kMzYKUEWy6phh2nRH7RMKHLLM9x4+Il&#10;B/jg4k4t21OLflZrA1Rl8FxYHkX0D3IUG2fUE+x6hTnBxDSHzCUNo7gOw1rDW8FFVUUn2DHLwo1+&#10;sBxDI6U4Qo/9E3P2OGcBMLw146qx4t24Db5xpGz1HGDo4iwiygOmwANeYD8jI8e3BB+A03v0envx&#10;Vj8BAAD//wMAUEsDBBQABgAIAAAAIQBjWqfZ4AAAAAgBAAAPAAAAZHJzL2Rvd25yZXYueG1sTI/B&#10;TsMwEETvSPyDtUjcqNNUbdMQp0JFSKAiVU0rzm68JIF4HWI3DX/PcoLjzoxm32Tr0bZiwN43jhRM&#10;JxEIpNKZhioFx8PTXQLCB01Gt45QwTd6WOfXV5lOjbvQHociVIJLyKdaQR1Cl0rpyxqt9hPXIbH3&#10;7nqrA599JU2vL1xuWxlH0UJa3RB/qHWHmxrLz+JsFWzfPqb+8cWWX6/b/WyYHzbPu12h1O3N+HAP&#10;IuAY/sLwi8/okDPTyZ3JeNEqmC14SmB9OQfB/moZs3BSkCQxyDyT/wfkPwAAAP//AwBQSwECLQAU&#10;AAYACAAAACEA5JnDwPsAAADhAQAAEwAAAAAAAAAAAAAAAAAAAAAAW0NvbnRlbnRfVHlwZXNdLnht&#10;bFBLAQItABQABgAIAAAAIQAjsmrh1wAAAJQBAAALAAAAAAAAAAAAAAAAACwBAABfcmVscy8ucmVs&#10;c1BLAQItABQABgAIAAAAIQCPvIM8lwIAADkFAAAOAAAAAAAAAAAAAAAAACwCAABkcnMvZTJvRG9j&#10;LnhtbFBLAQItABQABgAIAAAAIQBjWqfZ4AAAAAgBAAAPAAAAAAAAAAAAAAAAAO8EAABkcnMvZG93&#10;bnJldi54bWxQSwUGAAAAAAQABADzAAAA/AUAAAAA&#10;" filled="f">
                <v:textbox style="mso-fit-shape-to-text:t">
                  <w:txbxContent>
                    <w:p w14:paraId="2EF8B446" w14:textId="24E226FD" w:rsidR="00F51B22" w:rsidRPr="00847368" w:rsidRDefault="00F51B22" w:rsidP="00F51B22">
                      <w:pPr>
                        <w:pStyle w:val="ListParagraph"/>
                        <w:ind w:left="0"/>
                        <w:rPr>
                          <w:i/>
                        </w:rPr>
                      </w:pPr>
                      <w:r w:rsidRPr="00F51B22">
                        <w:rPr>
                          <w:i/>
                        </w:rPr>
                        <w:t xml:space="preserve">Tip:  You can find a list of THP+ and THP+ FC providers at </w:t>
                      </w:r>
                      <w:hyperlink r:id="rId13" w:history="1">
                        <w:r w:rsidRPr="00F51B22">
                          <w:rPr>
                            <w:rStyle w:val="Hyperlink"/>
                            <w:i/>
                          </w:rPr>
                          <w:t>www.thp-plus.org</w:t>
                        </w:r>
                      </w:hyperlink>
                      <w:r w:rsidRPr="00F51B22">
                        <w:rPr>
                          <w:i/>
                        </w:rPr>
                        <w:t xml:space="preserve">. </w:t>
                      </w:r>
                      <w:r w:rsidR="00F64B0B">
                        <w:rPr>
                          <w:i/>
                        </w:rPr>
                        <w:t xml:space="preserve">  Local CASA programs can be found at </w:t>
                      </w:r>
                      <w:hyperlink r:id="rId14" w:history="1">
                        <w:r w:rsidR="00F64B0B" w:rsidRPr="00F64B0B">
                          <w:rPr>
                            <w:rStyle w:val="Hyperlink"/>
                            <w:i/>
                          </w:rPr>
                          <w:t>californiacasa.org/find-local-program</w:t>
                        </w:r>
                      </w:hyperlink>
                      <w:r w:rsidR="00F64B0B">
                        <w:rPr>
                          <w:i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CC01E7" w14:textId="5AECB3AE" w:rsidR="000A3E41" w:rsidRDefault="000A3E41" w:rsidP="00AE5AF4">
      <w:pPr>
        <w:pStyle w:val="ListParagraph"/>
        <w:numPr>
          <w:ilvl w:val="1"/>
          <w:numId w:val="1"/>
        </w:numPr>
        <w:ind w:left="720"/>
      </w:pPr>
      <w:r>
        <w:t xml:space="preserve">Are there other governmental agencies, departments or initiatives </w:t>
      </w:r>
      <w:r w:rsidR="009D7AB3">
        <w:t>that</w:t>
      </w:r>
      <w:r>
        <w:t xml:space="preserve"> could be approached to partner with the network?</w:t>
      </w:r>
    </w:p>
    <w:p w14:paraId="33F2C3B1" w14:textId="77777777" w:rsidR="000A3E41" w:rsidRDefault="000A3E41" w:rsidP="00AE5AF4">
      <w:pPr>
        <w:pStyle w:val="ListParagraph"/>
      </w:pPr>
    </w:p>
    <w:p w14:paraId="32F90FA1" w14:textId="034A2529" w:rsidR="007F3E9F" w:rsidRDefault="00F110B8" w:rsidP="00AE5AF4">
      <w:pPr>
        <w:pStyle w:val="ListParagraph"/>
        <w:numPr>
          <w:ilvl w:val="1"/>
          <w:numId w:val="1"/>
        </w:numPr>
        <w:ind w:left="720"/>
      </w:pPr>
      <w:r>
        <w:t>What types of e</w:t>
      </w:r>
      <w:r w:rsidR="000A3E41">
        <w:t>ducational support do these various organizations and entities offer?</w:t>
      </w:r>
    </w:p>
    <w:p w14:paraId="766F5263" w14:textId="77777777" w:rsidR="000A3E41" w:rsidRDefault="000A3E41" w:rsidP="00AE5AF4">
      <w:pPr>
        <w:pStyle w:val="ListParagraph"/>
      </w:pPr>
    </w:p>
    <w:p w14:paraId="6AF1FAC7" w14:textId="74CEB778" w:rsidR="009A69E2" w:rsidRDefault="009A69E2" w:rsidP="00AE5AF4">
      <w:pPr>
        <w:pStyle w:val="ListParagraph"/>
        <w:numPr>
          <w:ilvl w:val="1"/>
          <w:numId w:val="1"/>
        </w:numPr>
        <w:ind w:left="720"/>
      </w:pPr>
      <w:r>
        <w:t>How can services provided by CBOs or other partners be leveraged to support the network?</w:t>
      </w:r>
    </w:p>
    <w:p w14:paraId="602E8C71" w14:textId="77777777" w:rsidR="009A69E2" w:rsidRDefault="009A69E2" w:rsidP="009A69E2">
      <w:pPr>
        <w:pStyle w:val="ListParagraph"/>
      </w:pPr>
    </w:p>
    <w:p w14:paraId="23090659" w14:textId="0E5A8DCB" w:rsidR="000A3E41" w:rsidRDefault="000A3E41" w:rsidP="00AE5AF4">
      <w:pPr>
        <w:pStyle w:val="ListParagraph"/>
        <w:numPr>
          <w:ilvl w:val="1"/>
          <w:numId w:val="1"/>
        </w:numPr>
        <w:ind w:left="720"/>
      </w:pPr>
      <w:r>
        <w:t>Who are the key individuals</w:t>
      </w:r>
      <w:r w:rsidR="00222CE9">
        <w:t xml:space="preserve"> from CBOs who</w:t>
      </w:r>
      <w:r>
        <w:t xml:space="preserve"> would be beneficial to have participating in the network?</w:t>
      </w:r>
    </w:p>
    <w:p w14:paraId="4250278B" w14:textId="77777777" w:rsidR="008D3DC2" w:rsidRDefault="008D3DC2" w:rsidP="008D3DC2">
      <w:pPr>
        <w:pStyle w:val="ListParagraph"/>
      </w:pPr>
    </w:p>
    <w:p w14:paraId="330F87EE" w14:textId="389C54F5" w:rsidR="00F64B0B" w:rsidRDefault="00F64B0B" w:rsidP="00AE5AF4">
      <w:pPr>
        <w:pStyle w:val="ListParagraph"/>
        <w:numPr>
          <w:ilvl w:val="1"/>
          <w:numId w:val="1"/>
        </w:numPr>
        <w:ind w:left="720"/>
      </w:pPr>
      <w:r>
        <w:t>What is the current nature of the relationship between network campuses and CBOs and where are there opportunities to expand or enhance this relationship?</w:t>
      </w:r>
    </w:p>
    <w:p w14:paraId="77518173" w14:textId="77777777" w:rsidR="00F64B0B" w:rsidRDefault="00F64B0B" w:rsidP="00F64B0B">
      <w:pPr>
        <w:pStyle w:val="ListParagraph"/>
      </w:pPr>
    </w:p>
    <w:p w14:paraId="7CE6AA8E" w14:textId="23A67120" w:rsidR="00F64B0B" w:rsidRDefault="008D3DC2" w:rsidP="00F64B0B">
      <w:pPr>
        <w:pStyle w:val="ListParagraph"/>
        <w:numPr>
          <w:ilvl w:val="1"/>
          <w:numId w:val="1"/>
        </w:numPr>
        <w:ind w:left="720"/>
      </w:pPr>
      <w:r>
        <w:t>Are there any pending changes that will impact your work such as new legislation, shifts in local funding priorities or changes to provider agencies?</w:t>
      </w:r>
    </w:p>
    <w:p w14:paraId="31A973AF" w14:textId="77777777" w:rsidR="00426698" w:rsidRDefault="00426698" w:rsidP="009958F8">
      <w:pPr>
        <w:pStyle w:val="ListParagraph"/>
        <w:ind w:left="1080"/>
      </w:pPr>
    </w:p>
    <w:p w14:paraId="6DED7A06" w14:textId="633F2C10" w:rsidR="009B3F6C" w:rsidRPr="00904583" w:rsidRDefault="00904583" w:rsidP="00904583">
      <w:pPr>
        <w:rPr>
          <w:b/>
          <w:u w:val="single"/>
        </w:rPr>
      </w:pPr>
      <w:r w:rsidRPr="00904583">
        <w:rPr>
          <w:rFonts w:eastAsia="Times New Roman" w:cs="Times New Roman"/>
          <w:b/>
          <w:u w:val="single"/>
        </w:rPr>
        <w:t>CAPTURING STUDENT VOICES</w:t>
      </w:r>
    </w:p>
    <w:p w14:paraId="4A6F1DB5" w14:textId="77777777" w:rsidR="009B3F6C" w:rsidRDefault="009B3F6C" w:rsidP="009958F8">
      <w:pPr>
        <w:rPr>
          <w:rFonts w:eastAsia="Times New Roman" w:cs="Times New Roman"/>
        </w:rPr>
      </w:pPr>
    </w:p>
    <w:p w14:paraId="4ABBA125" w14:textId="5ED93D47" w:rsidR="007F3E9F" w:rsidRDefault="007F3E9F" w:rsidP="003E498D">
      <w:pPr>
        <w:pStyle w:val="ListParagraph"/>
        <w:numPr>
          <w:ilvl w:val="0"/>
          <w:numId w:val="7"/>
        </w:numPr>
        <w:tabs>
          <w:tab w:val="left" w:pos="720"/>
        </w:tabs>
        <w:ind w:left="720"/>
      </w:pPr>
      <w:r>
        <w:t xml:space="preserve">What tools will you </w:t>
      </w:r>
      <w:r w:rsidR="009D7AB3">
        <w:t>use</w:t>
      </w:r>
      <w:r>
        <w:t xml:space="preserve"> to assess the needs of foster youth?</w:t>
      </w:r>
      <w:r w:rsidR="00046F08">
        <w:t xml:space="preserve">  How will these be administered and how will the qualitative information be evaluated?</w:t>
      </w:r>
    </w:p>
    <w:p w14:paraId="23D38764" w14:textId="1B21E714" w:rsidR="009B3F6C" w:rsidRDefault="009B3F6C" w:rsidP="003E498D">
      <w:pPr>
        <w:pStyle w:val="ListParagraph"/>
        <w:numPr>
          <w:ilvl w:val="3"/>
          <w:numId w:val="8"/>
        </w:numPr>
        <w:tabs>
          <w:tab w:val="left" w:pos="720"/>
          <w:tab w:val="left" w:pos="990"/>
        </w:tabs>
        <w:ind w:left="720" w:firstLine="0"/>
      </w:pPr>
      <w:r>
        <w:t>Youth surveys</w:t>
      </w:r>
    </w:p>
    <w:p w14:paraId="04FDCA9E" w14:textId="77777777" w:rsidR="009B3F6C" w:rsidRDefault="009B3F6C" w:rsidP="003E498D">
      <w:pPr>
        <w:pStyle w:val="ListParagraph"/>
        <w:numPr>
          <w:ilvl w:val="3"/>
          <w:numId w:val="8"/>
        </w:numPr>
        <w:tabs>
          <w:tab w:val="left" w:pos="720"/>
          <w:tab w:val="left" w:pos="990"/>
        </w:tabs>
        <w:ind w:left="720" w:firstLine="0"/>
      </w:pPr>
      <w:r>
        <w:t>Youth focus groups</w:t>
      </w:r>
    </w:p>
    <w:p w14:paraId="1752C739" w14:textId="77777777" w:rsidR="009B3F6C" w:rsidRDefault="009B3F6C" w:rsidP="003E498D">
      <w:pPr>
        <w:pStyle w:val="ListParagraph"/>
        <w:numPr>
          <w:ilvl w:val="3"/>
          <w:numId w:val="8"/>
        </w:numPr>
        <w:tabs>
          <w:tab w:val="left" w:pos="720"/>
          <w:tab w:val="left" w:pos="990"/>
        </w:tabs>
        <w:ind w:left="720" w:firstLine="0"/>
      </w:pPr>
      <w:r>
        <w:t>Professional surveys</w:t>
      </w:r>
    </w:p>
    <w:p w14:paraId="5DB1958B" w14:textId="77777777" w:rsidR="009B3F6C" w:rsidRDefault="009B3F6C" w:rsidP="003E498D">
      <w:pPr>
        <w:pStyle w:val="ListParagraph"/>
        <w:numPr>
          <w:ilvl w:val="3"/>
          <w:numId w:val="8"/>
        </w:numPr>
        <w:tabs>
          <w:tab w:val="left" w:pos="720"/>
          <w:tab w:val="left" w:pos="990"/>
        </w:tabs>
        <w:ind w:left="720" w:firstLine="0"/>
      </w:pPr>
      <w:r>
        <w:t>Professional focus groups</w:t>
      </w:r>
    </w:p>
    <w:p w14:paraId="204A0FF0" w14:textId="54522EAC" w:rsidR="009D7AB3" w:rsidRDefault="009D7AB3" w:rsidP="003E498D">
      <w:pPr>
        <w:pStyle w:val="ListParagraph"/>
        <w:numPr>
          <w:ilvl w:val="3"/>
          <w:numId w:val="8"/>
        </w:numPr>
        <w:tabs>
          <w:tab w:val="left" w:pos="720"/>
          <w:tab w:val="left" w:pos="990"/>
        </w:tabs>
        <w:ind w:left="720" w:firstLine="0"/>
      </w:pPr>
      <w:r>
        <w:t>Other</w:t>
      </w:r>
    </w:p>
    <w:p w14:paraId="37544D5D" w14:textId="77777777" w:rsidR="00B8763F" w:rsidRDefault="00B8763F" w:rsidP="003E498D">
      <w:pPr>
        <w:pStyle w:val="ListParagraph"/>
        <w:tabs>
          <w:tab w:val="left" w:pos="720"/>
        </w:tabs>
        <w:ind w:hanging="360"/>
      </w:pPr>
    </w:p>
    <w:p w14:paraId="24BB0FA7" w14:textId="15994A97" w:rsidR="00B8763F" w:rsidRDefault="00B8763F" w:rsidP="003E498D">
      <w:pPr>
        <w:pStyle w:val="ListParagraph"/>
        <w:numPr>
          <w:ilvl w:val="0"/>
          <w:numId w:val="7"/>
        </w:numPr>
        <w:tabs>
          <w:tab w:val="left" w:pos="720"/>
        </w:tabs>
        <w:ind w:left="720"/>
      </w:pPr>
      <w:r>
        <w:t xml:space="preserve">Are there </w:t>
      </w:r>
      <w:r w:rsidR="00BD031F">
        <w:t xml:space="preserve">local </w:t>
      </w:r>
      <w:r>
        <w:t>foster youth</w:t>
      </w:r>
      <w:r w:rsidR="002129C4">
        <w:t xml:space="preserve"> peer organizations such as California Youth Connection </w:t>
      </w:r>
      <w:r w:rsidR="00AF289D">
        <w:t xml:space="preserve">or Foster Club </w:t>
      </w:r>
      <w:r w:rsidR="002129C4">
        <w:t>that could be a partner in the network?</w:t>
      </w:r>
    </w:p>
    <w:p w14:paraId="7ABDBDF2" w14:textId="77777777" w:rsidR="009D7AB3" w:rsidRPr="009D7AB3" w:rsidRDefault="009D7AB3" w:rsidP="003E498D">
      <w:pPr>
        <w:tabs>
          <w:tab w:val="left" w:pos="720"/>
        </w:tabs>
        <w:ind w:left="720" w:hanging="360"/>
      </w:pPr>
    </w:p>
    <w:p w14:paraId="5C2CE53F" w14:textId="1CC5270A" w:rsidR="009D7AB3" w:rsidRDefault="00BF76C2" w:rsidP="003E498D">
      <w:pPr>
        <w:pStyle w:val="ListParagraph"/>
        <w:numPr>
          <w:ilvl w:val="0"/>
          <w:numId w:val="7"/>
        </w:numPr>
        <w:tabs>
          <w:tab w:val="left" w:pos="720"/>
        </w:tabs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88A104" wp14:editId="518ECCF3">
                <wp:simplePos x="0" y="0"/>
                <wp:positionH relativeFrom="column">
                  <wp:posOffset>0</wp:posOffset>
                </wp:positionH>
                <wp:positionV relativeFrom="paragraph">
                  <wp:posOffset>436880</wp:posOffset>
                </wp:positionV>
                <wp:extent cx="5943600" cy="448945"/>
                <wp:effectExtent l="0" t="0" r="25400" b="3365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448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E37BF84" w14:textId="34CDCFDD" w:rsidR="00BF76C2" w:rsidRPr="00EF435B" w:rsidRDefault="00BF76C2" w:rsidP="00BF76C2">
                            <w:pPr>
                              <w:pStyle w:val="ListParagraph"/>
                              <w:ind w:left="0"/>
                              <w:rPr>
                                <w:i/>
                              </w:rPr>
                            </w:pPr>
                            <w:r w:rsidRPr="00AF289D">
                              <w:rPr>
                                <w:i/>
                              </w:rPr>
                              <w:t xml:space="preserve">Tip:  Visit the California College Pathways </w:t>
                            </w:r>
                            <w:r w:rsidR="002A496E">
                              <w:rPr>
                                <w:i/>
                              </w:rPr>
                              <w:t>r</w:t>
                            </w:r>
                            <w:r w:rsidRPr="00AF289D">
                              <w:rPr>
                                <w:i/>
                              </w:rPr>
                              <w:t>esearch page to get you started on current literature.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1" type="#_x0000_t202" style="position:absolute;left:0;text-align:left;margin-left:0;margin-top:34.4pt;width:468pt;height:35.3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qM+z5cCAAA5BQAADgAAAGRycy9lMm9Eb2MueG1srFRdT9swFH2ftP9g+b0k6VKgESkKRZ0mIUCC&#10;iWfXcdpIjm3Zpgmb9t937LTQsT1M0/rg3q9c33vPub64HDpJdsK6VquSZicpJUJxXbdqU9Kvj6vJ&#10;OSXOM1UzqZUo6Ytw9HLx8cNFbwox1Vsta2EJkihX9KakW+9NkSSOb0XH3Ik2QsHZaNsxD9Vuktqy&#10;Htk7mUzT9DTpta2N1Vw4B+v16KSLmL9pBPd3TeOEJ7KkqM3H08ZzHc5kccGKjWVm2/J9GewfquhY&#10;q3Dpa6pr5hl5tu1vqbqWW+1040+47hLdNC0XsQd0k6XvunnYMiNiLxiOM69jcv8vLb/d3VvS1iWd&#10;UaJYB4gexeDJlR7ILEynN65A0INBmB9gBsoHu4MxND00tgv/aIfAjzm/vM42JOMwzub5p9MULg5f&#10;np/P85g+efvaWOc/C92RIJTUArs4Ura7cR6VIPQQEi5TetVKGfGTKhiclm0dbFGxm/VSWrJjAfj4&#10;C1Ujx1EYtPFTEZkyXsMKlAwxZAnFRxS/L2dn0+psNp+cVrNskmfp+aSq0unkelWlVZqvlvP86gfK&#10;7ViWFz34ZMDGMElMbCXZZo9dcP8deB3jv1A9y5JIsrEJJI7NHEpNAkwjHEHyw3rYg4r4YFnr+gUI&#10;Wj1ugDN81WLMN8z5e2ZBeSCDNfZ3OBqp+5LqvUTJVttvf7KHeDQDLyWh5ZIq7Dgl8osCQ+dZnoeN&#10;i0qO8UGxx571sUc9d0sNqDI8F4ZHMcR7eRAbq7sn7HoV7oSLKY6bS+oP4tKPa423gouqikHYMcP8&#10;jXowPKQOkAYKPQ5PzJo9zzxmeKsPq8aKd3QbYyOlTPXsQbrIxbeZAoegYD8jIvu3JDwAx3qMenvx&#10;Fj8BAAD//wMAUEsDBBQABgAIAAAAIQBSn5Pc3gAAAAcBAAAPAAAAZHJzL2Rvd25yZXYueG1sTI9B&#10;T8JAEIXvJvyHzZB4ky02NFC7JQRjosGEUIznpTu2le5s7S6l/nvHkx7fvJf3vsnWo23FgL1vHCmY&#10;zyIQSKUzDVUK3o5Pd0sQPmgyunWECr7Rwzqf3GQ6Ne5KBxyKUAkuIZ9qBXUIXSqlL2u02s9ch8Te&#10;h+utDiz7SppeX7nctvI+ihJpdUO8UOsOtzWW5+JiFezeP+f+8cWWX6+7Qzwsjtvn/b5Q6nY6bh5A&#10;BBzDXxh+8RkdcmY6uQsZL1oF/EhQkCyZn91VnPDhxLF4tQCZZ/I/f/4DAAD//wMAUEsBAi0AFAAG&#10;AAgAAAAhAOSZw8D7AAAA4QEAABMAAAAAAAAAAAAAAAAAAAAAAFtDb250ZW50X1R5cGVzXS54bWxQ&#10;SwECLQAUAAYACAAAACEAI7Jq4dcAAACUAQAACwAAAAAAAAAAAAAAAAAsAQAAX3JlbHMvLnJlbHNQ&#10;SwECLQAUAAYACAAAACEA2qM+z5cCAAA5BQAADgAAAAAAAAAAAAAAAAAsAgAAZHJzL2Uyb0RvYy54&#10;bWxQSwECLQAUAAYACAAAACEAUp+T3N4AAAAHAQAADwAAAAAAAAAAAAAAAADvBAAAZHJzL2Rvd25y&#10;ZXYueG1sUEsFBgAAAAAEAAQA8wAAAPoFAAAAAA==&#10;" filled="f">
                <v:textbox style="mso-fit-shape-to-text:t">
                  <w:txbxContent>
                    <w:p w14:paraId="6E37BF84" w14:textId="34CDCFDD" w:rsidR="00BF76C2" w:rsidRPr="00EF435B" w:rsidRDefault="00BF76C2" w:rsidP="00BF76C2">
                      <w:pPr>
                        <w:pStyle w:val="ListParagraph"/>
                        <w:ind w:left="0"/>
                        <w:rPr>
                          <w:i/>
                        </w:rPr>
                      </w:pPr>
                      <w:r w:rsidRPr="00AF289D">
                        <w:rPr>
                          <w:i/>
                        </w:rPr>
                        <w:t xml:space="preserve">Tip:  Visit the California College Pathways </w:t>
                      </w:r>
                      <w:r w:rsidR="002A496E">
                        <w:rPr>
                          <w:i/>
                        </w:rPr>
                        <w:t>r</w:t>
                      </w:r>
                      <w:r w:rsidRPr="00AF289D">
                        <w:rPr>
                          <w:i/>
                        </w:rPr>
                        <w:t>esearch page to get you started on current literature.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7AB3" w:rsidRPr="009D7AB3">
        <w:t>Is there</w:t>
      </w:r>
      <w:r w:rsidR="009D7AB3">
        <w:t xml:space="preserve"> </w:t>
      </w:r>
      <w:r w:rsidR="00EC1D82">
        <w:t xml:space="preserve">literature and/or </w:t>
      </w:r>
      <w:r w:rsidR="009D7AB3">
        <w:t xml:space="preserve">research regarding the needs of foster youth or other considerations that could </w:t>
      </w:r>
      <w:r w:rsidR="009D7AB3" w:rsidRPr="009D7AB3">
        <w:t>inform</w:t>
      </w:r>
      <w:r w:rsidR="009D7AB3">
        <w:t xml:space="preserve"> your planning process?</w:t>
      </w:r>
    </w:p>
    <w:p w14:paraId="46D697EE" w14:textId="1D568F53" w:rsidR="00A101B5" w:rsidRDefault="00A101B5" w:rsidP="00AF289D">
      <w:pPr>
        <w:pStyle w:val="ListParagraph"/>
        <w:ind w:left="1170"/>
        <w:rPr>
          <w:i/>
        </w:rPr>
        <w:sectPr w:rsidR="00A101B5" w:rsidSect="00A87B46">
          <w:footerReference w:type="default" r:id="rId15"/>
          <w:pgSz w:w="12240" w:h="15840"/>
          <w:pgMar w:top="1170" w:right="1440" w:bottom="1080" w:left="1440" w:header="720" w:footer="445" w:gutter="0"/>
          <w:cols w:space="720"/>
          <w:docGrid w:linePitch="360"/>
        </w:sectPr>
      </w:pPr>
    </w:p>
    <w:p w14:paraId="5E38C5C5" w14:textId="34F34BC1" w:rsidR="00AF289D" w:rsidRPr="00BC2269" w:rsidRDefault="00925716" w:rsidP="00A101B5">
      <w:pPr>
        <w:pStyle w:val="ListParagraph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Environmental Scan </w:t>
      </w:r>
      <w:r w:rsidR="00A101B5" w:rsidRPr="00BC2269">
        <w:rPr>
          <w:b/>
          <w:sz w:val="28"/>
          <w:szCs w:val="28"/>
        </w:rPr>
        <w:t xml:space="preserve">Action </w:t>
      </w:r>
      <w:r w:rsidR="00D97F76">
        <w:rPr>
          <w:b/>
          <w:sz w:val="28"/>
          <w:szCs w:val="28"/>
        </w:rPr>
        <w:t>Items</w:t>
      </w:r>
    </w:p>
    <w:p w14:paraId="24CE89C6" w14:textId="77777777" w:rsidR="00A101B5" w:rsidRDefault="00A101B5" w:rsidP="00AF289D">
      <w:pPr>
        <w:pStyle w:val="ListParagraph"/>
        <w:ind w:left="1170"/>
        <w:rPr>
          <w:i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25"/>
        <w:gridCol w:w="2070"/>
        <w:gridCol w:w="1890"/>
        <w:gridCol w:w="4590"/>
      </w:tblGrid>
      <w:tr w:rsidR="00A101B5" w14:paraId="63315D83" w14:textId="77777777" w:rsidTr="009C1DAC">
        <w:trPr>
          <w:cantSplit/>
          <w:tblHeader/>
        </w:trPr>
        <w:tc>
          <w:tcPr>
            <w:tcW w:w="4525" w:type="dxa"/>
          </w:tcPr>
          <w:p w14:paraId="5C7C14DB" w14:textId="77777777" w:rsidR="00A101B5" w:rsidRPr="00A94261" w:rsidRDefault="00A101B5" w:rsidP="00A101B5">
            <w:pPr>
              <w:jc w:val="center"/>
              <w:rPr>
                <w:b/>
              </w:rPr>
            </w:pPr>
            <w:r w:rsidRPr="00A94261">
              <w:rPr>
                <w:b/>
              </w:rPr>
              <w:t>Action item</w:t>
            </w:r>
          </w:p>
        </w:tc>
        <w:tc>
          <w:tcPr>
            <w:tcW w:w="2070" w:type="dxa"/>
          </w:tcPr>
          <w:p w14:paraId="1F3902F5" w14:textId="77777777" w:rsidR="00A101B5" w:rsidRPr="00A94261" w:rsidRDefault="00A101B5" w:rsidP="00A101B5">
            <w:pPr>
              <w:jc w:val="center"/>
              <w:rPr>
                <w:b/>
              </w:rPr>
            </w:pPr>
            <w:r w:rsidRPr="00A94261">
              <w:rPr>
                <w:b/>
              </w:rPr>
              <w:t>Responsible Party</w:t>
            </w:r>
          </w:p>
        </w:tc>
        <w:tc>
          <w:tcPr>
            <w:tcW w:w="1890" w:type="dxa"/>
          </w:tcPr>
          <w:p w14:paraId="69332BF8" w14:textId="77777777" w:rsidR="00A101B5" w:rsidRPr="00A94261" w:rsidRDefault="00A101B5" w:rsidP="00A101B5">
            <w:pPr>
              <w:jc w:val="center"/>
              <w:rPr>
                <w:b/>
              </w:rPr>
            </w:pPr>
            <w:r>
              <w:rPr>
                <w:b/>
              </w:rPr>
              <w:t>Target D</w:t>
            </w:r>
            <w:r w:rsidRPr="00A94261">
              <w:rPr>
                <w:b/>
              </w:rPr>
              <w:t>ate</w:t>
            </w:r>
          </w:p>
        </w:tc>
        <w:tc>
          <w:tcPr>
            <w:tcW w:w="4590" w:type="dxa"/>
          </w:tcPr>
          <w:p w14:paraId="6B2AC76C" w14:textId="77777777" w:rsidR="00A101B5" w:rsidRPr="00A94261" w:rsidRDefault="00A101B5" w:rsidP="00A101B5">
            <w:pPr>
              <w:jc w:val="center"/>
              <w:rPr>
                <w:b/>
              </w:rPr>
            </w:pPr>
            <w:r>
              <w:rPr>
                <w:b/>
              </w:rPr>
              <w:t>Outcome</w:t>
            </w:r>
          </w:p>
        </w:tc>
      </w:tr>
      <w:tr w:rsidR="00A101B5" w14:paraId="0CA49B2C" w14:textId="77777777" w:rsidTr="009C1DAC">
        <w:trPr>
          <w:cantSplit/>
        </w:trPr>
        <w:tc>
          <w:tcPr>
            <w:tcW w:w="4525" w:type="dxa"/>
          </w:tcPr>
          <w:p w14:paraId="77DD5E5A" w14:textId="77777777" w:rsidR="00A101B5" w:rsidRDefault="00A101B5" w:rsidP="00A101B5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070" w:type="dxa"/>
          </w:tcPr>
          <w:p w14:paraId="6EF25C70" w14:textId="77777777" w:rsidR="00A101B5" w:rsidRDefault="00A101B5" w:rsidP="00A101B5"/>
          <w:p w14:paraId="027994E4" w14:textId="77777777" w:rsidR="00A101B5" w:rsidRDefault="00A101B5" w:rsidP="00A101B5"/>
        </w:tc>
        <w:tc>
          <w:tcPr>
            <w:tcW w:w="1890" w:type="dxa"/>
          </w:tcPr>
          <w:p w14:paraId="0D519B6A" w14:textId="77777777" w:rsidR="00A101B5" w:rsidRDefault="00A101B5" w:rsidP="00A101B5"/>
        </w:tc>
        <w:tc>
          <w:tcPr>
            <w:tcW w:w="4590" w:type="dxa"/>
          </w:tcPr>
          <w:p w14:paraId="0EC3E7E9" w14:textId="77777777" w:rsidR="00A101B5" w:rsidRDefault="00A101B5" w:rsidP="00A101B5"/>
        </w:tc>
      </w:tr>
      <w:tr w:rsidR="00A101B5" w14:paraId="587E89ED" w14:textId="77777777" w:rsidTr="009C1DAC">
        <w:trPr>
          <w:cantSplit/>
        </w:trPr>
        <w:tc>
          <w:tcPr>
            <w:tcW w:w="4525" w:type="dxa"/>
          </w:tcPr>
          <w:p w14:paraId="21E1A0CB" w14:textId="77777777" w:rsidR="00A101B5" w:rsidRDefault="00A101B5" w:rsidP="00A101B5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070" w:type="dxa"/>
          </w:tcPr>
          <w:p w14:paraId="62D1266D" w14:textId="77777777" w:rsidR="00A101B5" w:rsidRDefault="00A101B5" w:rsidP="00A101B5"/>
          <w:p w14:paraId="67E2579C" w14:textId="77777777" w:rsidR="00A101B5" w:rsidRDefault="00A101B5" w:rsidP="00A101B5"/>
        </w:tc>
        <w:tc>
          <w:tcPr>
            <w:tcW w:w="1890" w:type="dxa"/>
          </w:tcPr>
          <w:p w14:paraId="7147E548" w14:textId="77777777" w:rsidR="00A101B5" w:rsidRDefault="00A101B5" w:rsidP="00A101B5"/>
        </w:tc>
        <w:tc>
          <w:tcPr>
            <w:tcW w:w="4590" w:type="dxa"/>
          </w:tcPr>
          <w:p w14:paraId="6E33E900" w14:textId="77777777" w:rsidR="00A101B5" w:rsidRDefault="00A101B5" w:rsidP="00A101B5"/>
        </w:tc>
      </w:tr>
      <w:tr w:rsidR="00A101B5" w14:paraId="5E7ECB91" w14:textId="77777777" w:rsidTr="009C1DAC">
        <w:trPr>
          <w:cantSplit/>
        </w:trPr>
        <w:tc>
          <w:tcPr>
            <w:tcW w:w="4525" w:type="dxa"/>
          </w:tcPr>
          <w:p w14:paraId="097E3CB7" w14:textId="77777777" w:rsidR="00A101B5" w:rsidRDefault="00A101B5" w:rsidP="00A101B5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070" w:type="dxa"/>
          </w:tcPr>
          <w:p w14:paraId="0CBC199D" w14:textId="77777777" w:rsidR="00A101B5" w:rsidRDefault="00A101B5" w:rsidP="00A101B5"/>
          <w:p w14:paraId="4AEBF65F" w14:textId="77777777" w:rsidR="00A101B5" w:rsidRDefault="00A101B5" w:rsidP="00A101B5"/>
        </w:tc>
        <w:tc>
          <w:tcPr>
            <w:tcW w:w="1890" w:type="dxa"/>
          </w:tcPr>
          <w:p w14:paraId="595775B3" w14:textId="77777777" w:rsidR="00A101B5" w:rsidRDefault="00A101B5" w:rsidP="00A101B5"/>
        </w:tc>
        <w:tc>
          <w:tcPr>
            <w:tcW w:w="4590" w:type="dxa"/>
          </w:tcPr>
          <w:p w14:paraId="0B4B300B" w14:textId="77777777" w:rsidR="00A101B5" w:rsidRDefault="00A101B5" w:rsidP="00A101B5"/>
        </w:tc>
      </w:tr>
      <w:tr w:rsidR="00A101B5" w14:paraId="091EA768" w14:textId="77777777" w:rsidTr="009C1DAC">
        <w:trPr>
          <w:cantSplit/>
        </w:trPr>
        <w:tc>
          <w:tcPr>
            <w:tcW w:w="4525" w:type="dxa"/>
          </w:tcPr>
          <w:p w14:paraId="41547502" w14:textId="77777777" w:rsidR="00A101B5" w:rsidRDefault="00A101B5" w:rsidP="00A101B5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070" w:type="dxa"/>
          </w:tcPr>
          <w:p w14:paraId="272F52BC" w14:textId="77777777" w:rsidR="00A101B5" w:rsidRDefault="00A101B5" w:rsidP="00A101B5"/>
          <w:p w14:paraId="6019A6D1" w14:textId="77777777" w:rsidR="00A101B5" w:rsidRDefault="00A101B5" w:rsidP="00A101B5"/>
        </w:tc>
        <w:tc>
          <w:tcPr>
            <w:tcW w:w="1890" w:type="dxa"/>
          </w:tcPr>
          <w:p w14:paraId="532178A4" w14:textId="77777777" w:rsidR="00A101B5" w:rsidRDefault="00A101B5" w:rsidP="00A101B5"/>
        </w:tc>
        <w:tc>
          <w:tcPr>
            <w:tcW w:w="4590" w:type="dxa"/>
          </w:tcPr>
          <w:p w14:paraId="461E07D1" w14:textId="77777777" w:rsidR="00A101B5" w:rsidRDefault="00A101B5" w:rsidP="00A101B5"/>
        </w:tc>
      </w:tr>
      <w:tr w:rsidR="00A101B5" w14:paraId="605784A3" w14:textId="77777777" w:rsidTr="009C1DAC">
        <w:trPr>
          <w:cantSplit/>
        </w:trPr>
        <w:tc>
          <w:tcPr>
            <w:tcW w:w="4525" w:type="dxa"/>
          </w:tcPr>
          <w:p w14:paraId="78090962" w14:textId="77777777" w:rsidR="00A101B5" w:rsidRDefault="00A101B5" w:rsidP="00A101B5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070" w:type="dxa"/>
          </w:tcPr>
          <w:p w14:paraId="5D85C0B3" w14:textId="77777777" w:rsidR="00A101B5" w:rsidRDefault="00A101B5" w:rsidP="00A101B5"/>
          <w:p w14:paraId="0DB9F52F" w14:textId="77777777" w:rsidR="00A101B5" w:rsidRDefault="00A101B5" w:rsidP="00A101B5"/>
        </w:tc>
        <w:tc>
          <w:tcPr>
            <w:tcW w:w="1890" w:type="dxa"/>
          </w:tcPr>
          <w:p w14:paraId="31FFB3DD" w14:textId="77777777" w:rsidR="00A101B5" w:rsidRDefault="00A101B5" w:rsidP="00A101B5"/>
        </w:tc>
        <w:tc>
          <w:tcPr>
            <w:tcW w:w="4590" w:type="dxa"/>
          </w:tcPr>
          <w:p w14:paraId="39A3EA12" w14:textId="77777777" w:rsidR="00A101B5" w:rsidRDefault="00A101B5" w:rsidP="00A101B5"/>
        </w:tc>
      </w:tr>
      <w:tr w:rsidR="00A101B5" w14:paraId="7DFA06F7" w14:textId="77777777" w:rsidTr="009C1DAC">
        <w:trPr>
          <w:cantSplit/>
        </w:trPr>
        <w:tc>
          <w:tcPr>
            <w:tcW w:w="4525" w:type="dxa"/>
          </w:tcPr>
          <w:p w14:paraId="188841BA" w14:textId="77777777" w:rsidR="00A101B5" w:rsidRDefault="00A101B5" w:rsidP="00A101B5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070" w:type="dxa"/>
          </w:tcPr>
          <w:p w14:paraId="6F3E7B06" w14:textId="77777777" w:rsidR="00A101B5" w:rsidRDefault="00A101B5" w:rsidP="00A101B5"/>
          <w:p w14:paraId="3E4E2E40" w14:textId="77777777" w:rsidR="00A101B5" w:rsidRDefault="00A101B5" w:rsidP="00A101B5"/>
        </w:tc>
        <w:tc>
          <w:tcPr>
            <w:tcW w:w="1890" w:type="dxa"/>
          </w:tcPr>
          <w:p w14:paraId="58511122" w14:textId="77777777" w:rsidR="00A101B5" w:rsidRDefault="00A101B5" w:rsidP="00A101B5"/>
        </w:tc>
        <w:tc>
          <w:tcPr>
            <w:tcW w:w="4590" w:type="dxa"/>
          </w:tcPr>
          <w:p w14:paraId="390B34EC" w14:textId="77777777" w:rsidR="00A101B5" w:rsidRDefault="00A101B5" w:rsidP="00A101B5"/>
        </w:tc>
      </w:tr>
      <w:tr w:rsidR="00A101B5" w14:paraId="66CA4AEA" w14:textId="77777777" w:rsidTr="009C1DAC">
        <w:trPr>
          <w:cantSplit/>
        </w:trPr>
        <w:tc>
          <w:tcPr>
            <w:tcW w:w="4525" w:type="dxa"/>
          </w:tcPr>
          <w:p w14:paraId="7BEA2BA3" w14:textId="77777777" w:rsidR="00A101B5" w:rsidRDefault="00A101B5" w:rsidP="00A101B5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070" w:type="dxa"/>
          </w:tcPr>
          <w:p w14:paraId="4B0299E1" w14:textId="77777777" w:rsidR="00A101B5" w:rsidRDefault="00A101B5" w:rsidP="00A101B5"/>
          <w:p w14:paraId="6198FA6F" w14:textId="77777777" w:rsidR="00A101B5" w:rsidRDefault="00A101B5" w:rsidP="00A101B5"/>
        </w:tc>
        <w:tc>
          <w:tcPr>
            <w:tcW w:w="1890" w:type="dxa"/>
          </w:tcPr>
          <w:p w14:paraId="44CC55A8" w14:textId="77777777" w:rsidR="00A101B5" w:rsidRDefault="00A101B5" w:rsidP="00A101B5"/>
        </w:tc>
        <w:tc>
          <w:tcPr>
            <w:tcW w:w="4590" w:type="dxa"/>
          </w:tcPr>
          <w:p w14:paraId="6DFEE5FF" w14:textId="77777777" w:rsidR="00A101B5" w:rsidRDefault="00A101B5" w:rsidP="00A101B5"/>
        </w:tc>
      </w:tr>
      <w:tr w:rsidR="00A101B5" w14:paraId="3291F088" w14:textId="77777777" w:rsidTr="009C1DAC">
        <w:trPr>
          <w:cantSplit/>
        </w:trPr>
        <w:tc>
          <w:tcPr>
            <w:tcW w:w="4525" w:type="dxa"/>
          </w:tcPr>
          <w:p w14:paraId="79A8E6C5" w14:textId="77777777" w:rsidR="00A101B5" w:rsidRDefault="00A101B5" w:rsidP="00A101B5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070" w:type="dxa"/>
          </w:tcPr>
          <w:p w14:paraId="3DD61A97" w14:textId="77777777" w:rsidR="00A101B5" w:rsidRDefault="00A101B5" w:rsidP="00A101B5"/>
          <w:p w14:paraId="5FAA05C1" w14:textId="77777777" w:rsidR="00A101B5" w:rsidRDefault="00A101B5" w:rsidP="00A101B5"/>
        </w:tc>
        <w:tc>
          <w:tcPr>
            <w:tcW w:w="1890" w:type="dxa"/>
          </w:tcPr>
          <w:p w14:paraId="18ABB66D" w14:textId="77777777" w:rsidR="00A101B5" w:rsidRDefault="00A101B5" w:rsidP="00A101B5"/>
        </w:tc>
        <w:tc>
          <w:tcPr>
            <w:tcW w:w="4590" w:type="dxa"/>
          </w:tcPr>
          <w:p w14:paraId="0E822A00" w14:textId="77777777" w:rsidR="00A101B5" w:rsidRDefault="00A101B5" w:rsidP="00A101B5"/>
        </w:tc>
      </w:tr>
      <w:tr w:rsidR="00A101B5" w14:paraId="07508F21" w14:textId="77777777" w:rsidTr="009C1DAC">
        <w:trPr>
          <w:cantSplit/>
        </w:trPr>
        <w:tc>
          <w:tcPr>
            <w:tcW w:w="4525" w:type="dxa"/>
          </w:tcPr>
          <w:p w14:paraId="23C56388" w14:textId="77777777" w:rsidR="00A101B5" w:rsidRDefault="00A101B5" w:rsidP="00A101B5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070" w:type="dxa"/>
          </w:tcPr>
          <w:p w14:paraId="59C6E221" w14:textId="77777777" w:rsidR="00A101B5" w:rsidRDefault="00A101B5" w:rsidP="00A101B5"/>
          <w:p w14:paraId="66880EE1" w14:textId="77777777" w:rsidR="00A101B5" w:rsidRDefault="00A101B5" w:rsidP="00A101B5"/>
        </w:tc>
        <w:tc>
          <w:tcPr>
            <w:tcW w:w="1890" w:type="dxa"/>
          </w:tcPr>
          <w:p w14:paraId="0CAFA99B" w14:textId="77777777" w:rsidR="00A101B5" w:rsidRDefault="00A101B5" w:rsidP="00A101B5"/>
        </w:tc>
        <w:tc>
          <w:tcPr>
            <w:tcW w:w="4590" w:type="dxa"/>
          </w:tcPr>
          <w:p w14:paraId="4A0A46F2" w14:textId="77777777" w:rsidR="00A101B5" w:rsidRDefault="00A101B5" w:rsidP="00A101B5"/>
        </w:tc>
      </w:tr>
      <w:tr w:rsidR="00A101B5" w14:paraId="01B9B558" w14:textId="77777777" w:rsidTr="009C1DAC">
        <w:trPr>
          <w:cantSplit/>
        </w:trPr>
        <w:tc>
          <w:tcPr>
            <w:tcW w:w="4525" w:type="dxa"/>
          </w:tcPr>
          <w:p w14:paraId="388F96F7" w14:textId="77777777" w:rsidR="00A101B5" w:rsidRDefault="00A101B5" w:rsidP="00A101B5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070" w:type="dxa"/>
          </w:tcPr>
          <w:p w14:paraId="3DDDEC92" w14:textId="77777777" w:rsidR="00A101B5" w:rsidRDefault="00A101B5" w:rsidP="00A101B5"/>
          <w:p w14:paraId="779F617C" w14:textId="77777777" w:rsidR="00A101B5" w:rsidRDefault="00A101B5" w:rsidP="00A101B5"/>
        </w:tc>
        <w:tc>
          <w:tcPr>
            <w:tcW w:w="1890" w:type="dxa"/>
          </w:tcPr>
          <w:p w14:paraId="386BD77F" w14:textId="77777777" w:rsidR="00A101B5" w:rsidRDefault="00A101B5" w:rsidP="00A101B5"/>
        </w:tc>
        <w:tc>
          <w:tcPr>
            <w:tcW w:w="4590" w:type="dxa"/>
          </w:tcPr>
          <w:p w14:paraId="1C36E9F2" w14:textId="77777777" w:rsidR="00A101B5" w:rsidRDefault="00A101B5" w:rsidP="00A101B5"/>
        </w:tc>
      </w:tr>
      <w:tr w:rsidR="00A101B5" w14:paraId="607931DC" w14:textId="77777777" w:rsidTr="009C1DAC">
        <w:trPr>
          <w:cantSplit/>
        </w:trPr>
        <w:tc>
          <w:tcPr>
            <w:tcW w:w="4525" w:type="dxa"/>
          </w:tcPr>
          <w:p w14:paraId="4C6EAEEF" w14:textId="77777777" w:rsidR="00A101B5" w:rsidRDefault="00A101B5" w:rsidP="00A101B5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070" w:type="dxa"/>
          </w:tcPr>
          <w:p w14:paraId="05C97C0D" w14:textId="77777777" w:rsidR="00A101B5" w:rsidRDefault="00A101B5" w:rsidP="00A101B5"/>
          <w:p w14:paraId="4D39E8FB" w14:textId="77777777" w:rsidR="00A101B5" w:rsidRDefault="00A101B5" w:rsidP="00A101B5"/>
        </w:tc>
        <w:tc>
          <w:tcPr>
            <w:tcW w:w="1890" w:type="dxa"/>
          </w:tcPr>
          <w:p w14:paraId="41ABD414" w14:textId="77777777" w:rsidR="00A101B5" w:rsidRDefault="00A101B5" w:rsidP="00A101B5"/>
        </w:tc>
        <w:tc>
          <w:tcPr>
            <w:tcW w:w="4590" w:type="dxa"/>
          </w:tcPr>
          <w:p w14:paraId="77F3D682" w14:textId="77777777" w:rsidR="00A101B5" w:rsidRDefault="00A101B5" w:rsidP="00A101B5"/>
        </w:tc>
      </w:tr>
      <w:tr w:rsidR="00A101B5" w14:paraId="27703108" w14:textId="77777777" w:rsidTr="009C1DAC">
        <w:trPr>
          <w:cantSplit/>
        </w:trPr>
        <w:tc>
          <w:tcPr>
            <w:tcW w:w="4525" w:type="dxa"/>
          </w:tcPr>
          <w:p w14:paraId="247AAFD9" w14:textId="77777777" w:rsidR="00A101B5" w:rsidRDefault="00A101B5" w:rsidP="00A101B5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070" w:type="dxa"/>
          </w:tcPr>
          <w:p w14:paraId="1DA8BE7D" w14:textId="77777777" w:rsidR="00A101B5" w:rsidRDefault="00A101B5" w:rsidP="00A101B5"/>
          <w:p w14:paraId="11B8D307" w14:textId="77777777" w:rsidR="00A101B5" w:rsidRDefault="00A101B5" w:rsidP="00A101B5"/>
        </w:tc>
        <w:tc>
          <w:tcPr>
            <w:tcW w:w="1890" w:type="dxa"/>
          </w:tcPr>
          <w:p w14:paraId="7A847A0C" w14:textId="77777777" w:rsidR="00A101B5" w:rsidRDefault="00A101B5" w:rsidP="00A101B5"/>
        </w:tc>
        <w:tc>
          <w:tcPr>
            <w:tcW w:w="4590" w:type="dxa"/>
          </w:tcPr>
          <w:p w14:paraId="474B1BA4" w14:textId="77777777" w:rsidR="00A101B5" w:rsidRDefault="00A101B5" w:rsidP="00A101B5"/>
        </w:tc>
      </w:tr>
      <w:tr w:rsidR="00A101B5" w14:paraId="0BA4BE4A" w14:textId="77777777" w:rsidTr="009C1DAC">
        <w:trPr>
          <w:cantSplit/>
        </w:trPr>
        <w:tc>
          <w:tcPr>
            <w:tcW w:w="4525" w:type="dxa"/>
          </w:tcPr>
          <w:p w14:paraId="1615BA34" w14:textId="77777777" w:rsidR="00A101B5" w:rsidRDefault="00A101B5" w:rsidP="00A101B5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070" w:type="dxa"/>
          </w:tcPr>
          <w:p w14:paraId="6DA08AFD" w14:textId="77777777" w:rsidR="00A101B5" w:rsidRDefault="00A101B5" w:rsidP="00A101B5"/>
          <w:p w14:paraId="5A951C81" w14:textId="77777777" w:rsidR="00A101B5" w:rsidRDefault="00A101B5" w:rsidP="00A101B5"/>
        </w:tc>
        <w:tc>
          <w:tcPr>
            <w:tcW w:w="1890" w:type="dxa"/>
          </w:tcPr>
          <w:p w14:paraId="257362DF" w14:textId="77777777" w:rsidR="00A101B5" w:rsidRDefault="00A101B5" w:rsidP="00A101B5"/>
        </w:tc>
        <w:tc>
          <w:tcPr>
            <w:tcW w:w="4590" w:type="dxa"/>
          </w:tcPr>
          <w:p w14:paraId="56A4CEF7" w14:textId="77777777" w:rsidR="00A101B5" w:rsidRDefault="00A101B5" w:rsidP="00A101B5"/>
        </w:tc>
      </w:tr>
      <w:tr w:rsidR="00A101B5" w14:paraId="2913AABD" w14:textId="77777777" w:rsidTr="009C1DAC">
        <w:trPr>
          <w:cantSplit/>
        </w:trPr>
        <w:tc>
          <w:tcPr>
            <w:tcW w:w="4525" w:type="dxa"/>
          </w:tcPr>
          <w:p w14:paraId="4A24C738" w14:textId="77777777" w:rsidR="00A101B5" w:rsidRDefault="00A101B5" w:rsidP="00A101B5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070" w:type="dxa"/>
          </w:tcPr>
          <w:p w14:paraId="4300F3FC" w14:textId="77777777" w:rsidR="00A101B5" w:rsidRDefault="00A101B5" w:rsidP="00A101B5"/>
          <w:p w14:paraId="7FFB7ADE" w14:textId="77777777" w:rsidR="00A101B5" w:rsidRDefault="00A101B5" w:rsidP="00A101B5"/>
        </w:tc>
        <w:tc>
          <w:tcPr>
            <w:tcW w:w="1890" w:type="dxa"/>
          </w:tcPr>
          <w:p w14:paraId="6DA59A72" w14:textId="77777777" w:rsidR="00A101B5" w:rsidRDefault="00A101B5" w:rsidP="00A101B5"/>
        </w:tc>
        <w:tc>
          <w:tcPr>
            <w:tcW w:w="4590" w:type="dxa"/>
          </w:tcPr>
          <w:p w14:paraId="0522F4BD" w14:textId="77777777" w:rsidR="00A101B5" w:rsidRDefault="00A101B5" w:rsidP="00A101B5"/>
        </w:tc>
      </w:tr>
    </w:tbl>
    <w:p w14:paraId="2288283B" w14:textId="77777777" w:rsidR="00A101B5" w:rsidRPr="00AF289D" w:rsidRDefault="00A101B5" w:rsidP="00AF289D">
      <w:pPr>
        <w:pStyle w:val="ListParagraph"/>
        <w:ind w:left="1170"/>
        <w:rPr>
          <w:i/>
        </w:rPr>
      </w:pPr>
    </w:p>
    <w:sectPr w:rsidR="00A101B5" w:rsidRPr="00AF289D" w:rsidSect="00A101B5">
      <w:pgSz w:w="15840" w:h="12240" w:orient="landscape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0C5299" w14:textId="77777777" w:rsidR="00A101B5" w:rsidRDefault="00A101B5" w:rsidP="001C12F4">
      <w:r>
        <w:separator/>
      </w:r>
    </w:p>
  </w:endnote>
  <w:endnote w:type="continuationSeparator" w:id="0">
    <w:p w14:paraId="784FFFC0" w14:textId="77777777" w:rsidR="00A101B5" w:rsidRDefault="00A101B5" w:rsidP="001C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763FC" w14:textId="24867FDF" w:rsidR="00A101B5" w:rsidRDefault="00A101B5" w:rsidP="00CD7A35">
    <w:pPr>
      <w:pStyle w:val="Footer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D5B4D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BE52FA" w14:textId="77777777" w:rsidR="00A101B5" w:rsidRDefault="00A101B5" w:rsidP="001C12F4">
      <w:r>
        <w:separator/>
      </w:r>
    </w:p>
  </w:footnote>
  <w:footnote w:type="continuationSeparator" w:id="0">
    <w:p w14:paraId="5409654B" w14:textId="77777777" w:rsidR="00A101B5" w:rsidRDefault="00A101B5" w:rsidP="001C1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659E"/>
    <w:multiLevelType w:val="hybridMultilevel"/>
    <w:tmpl w:val="53B47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67F90"/>
    <w:multiLevelType w:val="hybridMultilevel"/>
    <w:tmpl w:val="26527D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712F54"/>
    <w:multiLevelType w:val="hybridMultilevel"/>
    <w:tmpl w:val="D7AC6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C54F1"/>
    <w:multiLevelType w:val="hybridMultilevel"/>
    <w:tmpl w:val="C41AA3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3DC14D5"/>
    <w:multiLevelType w:val="hybridMultilevel"/>
    <w:tmpl w:val="BB4A92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970FE"/>
    <w:multiLevelType w:val="hybridMultilevel"/>
    <w:tmpl w:val="26B8D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583DBD"/>
    <w:multiLevelType w:val="hybridMultilevel"/>
    <w:tmpl w:val="D33AE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694C00"/>
    <w:multiLevelType w:val="hybridMultilevel"/>
    <w:tmpl w:val="C68C66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B8"/>
    <w:rsid w:val="0001496E"/>
    <w:rsid w:val="00046F08"/>
    <w:rsid w:val="000A3E41"/>
    <w:rsid w:val="000B4754"/>
    <w:rsid w:val="00193D53"/>
    <w:rsid w:val="001C12F4"/>
    <w:rsid w:val="002129C4"/>
    <w:rsid w:val="0021681A"/>
    <w:rsid w:val="00222CE9"/>
    <w:rsid w:val="002647BC"/>
    <w:rsid w:val="002822AC"/>
    <w:rsid w:val="00295404"/>
    <w:rsid w:val="002A496E"/>
    <w:rsid w:val="003226C6"/>
    <w:rsid w:val="003E498D"/>
    <w:rsid w:val="00426698"/>
    <w:rsid w:val="00443862"/>
    <w:rsid w:val="004544FB"/>
    <w:rsid w:val="0047292B"/>
    <w:rsid w:val="00482D1A"/>
    <w:rsid w:val="004B4A12"/>
    <w:rsid w:val="004D5B4D"/>
    <w:rsid w:val="004F3D40"/>
    <w:rsid w:val="004F436D"/>
    <w:rsid w:val="00566A61"/>
    <w:rsid w:val="005878DD"/>
    <w:rsid w:val="005B04D5"/>
    <w:rsid w:val="00684A53"/>
    <w:rsid w:val="006A5E82"/>
    <w:rsid w:val="006D4A92"/>
    <w:rsid w:val="006D6095"/>
    <w:rsid w:val="006E14BF"/>
    <w:rsid w:val="007544AA"/>
    <w:rsid w:val="007B6723"/>
    <w:rsid w:val="007F3E9F"/>
    <w:rsid w:val="00877C91"/>
    <w:rsid w:val="008C7AF2"/>
    <w:rsid w:val="008D3DC2"/>
    <w:rsid w:val="0090053C"/>
    <w:rsid w:val="00904583"/>
    <w:rsid w:val="0091232B"/>
    <w:rsid w:val="00925716"/>
    <w:rsid w:val="00947341"/>
    <w:rsid w:val="00990570"/>
    <w:rsid w:val="0099299F"/>
    <w:rsid w:val="009958F8"/>
    <w:rsid w:val="009A69E2"/>
    <w:rsid w:val="009B3F6C"/>
    <w:rsid w:val="009C1DAC"/>
    <w:rsid w:val="009D7AB3"/>
    <w:rsid w:val="00A101B5"/>
    <w:rsid w:val="00A66C3A"/>
    <w:rsid w:val="00A87B46"/>
    <w:rsid w:val="00AA4295"/>
    <w:rsid w:val="00AE5AF4"/>
    <w:rsid w:val="00AF289D"/>
    <w:rsid w:val="00B82FB5"/>
    <w:rsid w:val="00B8763F"/>
    <w:rsid w:val="00BC1340"/>
    <w:rsid w:val="00BC2269"/>
    <w:rsid w:val="00BD031F"/>
    <w:rsid w:val="00BF76C2"/>
    <w:rsid w:val="00C62BBE"/>
    <w:rsid w:val="00CD7A35"/>
    <w:rsid w:val="00CF4661"/>
    <w:rsid w:val="00CF47EC"/>
    <w:rsid w:val="00D00060"/>
    <w:rsid w:val="00D609A3"/>
    <w:rsid w:val="00D97F76"/>
    <w:rsid w:val="00DD03EE"/>
    <w:rsid w:val="00EB3AA7"/>
    <w:rsid w:val="00EB6454"/>
    <w:rsid w:val="00EB66D4"/>
    <w:rsid w:val="00EC1D82"/>
    <w:rsid w:val="00EC6208"/>
    <w:rsid w:val="00F110B8"/>
    <w:rsid w:val="00F118EF"/>
    <w:rsid w:val="00F27E06"/>
    <w:rsid w:val="00F51B22"/>
    <w:rsid w:val="00F6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13E3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0B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C12F4"/>
  </w:style>
  <w:style w:type="character" w:customStyle="1" w:styleId="FootnoteTextChar">
    <w:name w:val="Footnote Text Char"/>
    <w:basedOn w:val="DefaultParagraphFont"/>
    <w:link w:val="FootnoteText"/>
    <w:uiPriority w:val="99"/>
    <w:rsid w:val="001C12F4"/>
  </w:style>
  <w:style w:type="character" w:styleId="FootnoteReference">
    <w:name w:val="footnote reference"/>
    <w:basedOn w:val="DefaultParagraphFont"/>
    <w:uiPriority w:val="99"/>
    <w:unhideWhenUsed/>
    <w:rsid w:val="001C12F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D7A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A35"/>
  </w:style>
  <w:style w:type="paragraph" w:styleId="Footer">
    <w:name w:val="footer"/>
    <w:basedOn w:val="Normal"/>
    <w:link w:val="FooterChar"/>
    <w:uiPriority w:val="99"/>
    <w:unhideWhenUsed/>
    <w:rsid w:val="00CD7A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A35"/>
  </w:style>
  <w:style w:type="character" w:styleId="PageNumber">
    <w:name w:val="page number"/>
    <w:basedOn w:val="DefaultParagraphFont"/>
    <w:uiPriority w:val="99"/>
    <w:semiHidden/>
    <w:unhideWhenUsed/>
    <w:rsid w:val="00CD7A35"/>
  </w:style>
  <w:style w:type="character" w:styleId="CommentReference">
    <w:name w:val="annotation reference"/>
    <w:basedOn w:val="DefaultParagraphFont"/>
    <w:uiPriority w:val="99"/>
    <w:semiHidden/>
    <w:unhideWhenUsed/>
    <w:rsid w:val="004F3D4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F3D40"/>
  </w:style>
  <w:style w:type="character" w:customStyle="1" w:styleId="CommentTextChar">
    <w:name w:val="Comment Text Char"/>
    <w:basedOn w:val="DefaultParagraphFont"/>
    <w:link w:val="CommentText"/>
    <w:uiPriority w:val="99"/>
    <w:rsid w:val="004F3D4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D4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D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D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D40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EB66D4"/>
  </w:style>
  <w:style w:type="table" w:styleId="TableGrid">
    <w:name w:val="Table Grid"/>
    <w:basedOn w:val="TableNormal"/>
    <w:uiPriority w:val="59"/>
    <w:rsid w:val="00A101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87B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0B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C12F4"/>
  </w:style>
  <w:style w:type="character" w:customStyle="1" w:styleId="FootnoteTextChar">
    <w:name w:val="Footnote Text Char"/>
    <w:basedOn w:val="DefaultParagraphFont"/>
    <w:link w:val="FootnoteText"/>
    <w:uiPriority w:val="99"/>
    <w:rsid w:val="001C12F4"/>
  </w:style>
  <w:style w:type="character" w:styleId="FootnoteReference">
    <w:name w:val="footnote reference"/>
    <w:basedOn w:val="DefaultParagraphFont"/>
    <w:uiPriority w:val="99"/>
    <w:unhideWhenUsed/>
    <w:rsid w:val="001C12F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D7A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A35"/>
  </w:style>
  <w:style w:type="paragraph" w:styleId="Footer">
    <w:name w:val="footer"/>
    <w:basedOn w:val="Normal"/>
    <w:link w:val="FooterChar"/>
    <w:uiPriority w:val="99"/>
    <w:unhideWhenUsed/>
    <w:rsid w:val="00CD7A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A35"/>
  </w:style>
  <w:style w:type="character" w:styleId="PageNumber">
    <w:name w:val="page number"/>
    <w:basedOn w:val="DefaultParagraphFont"/>
    <w:uiPriority w:val="99"/>
    <w:semiHidden/>
    <w:unhideWhenUsed/>
    <w:rsid w:val="00CD7A35"/>
  </w:style>
  <w:style w:type="character" w:styleId="CommentReference">
    <w:name w:val="annotation reference"/>
    <w:basedOn w:val="DefaultParagraphFont"/>
    <w:uiPriority w:val="99"/>
    <w:semiHidden/>
    <w:unhideWhenUsed/>
    <w:rsid w:val="004F3D4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F3D40"/>
  </w:style>
  <w:style w:type="character" w:customStyle="1" w:styleId="CommentTextChar">
    <w:name w:val="Comment Text Char"/>
    <w:basedOn w:val="DefaultParagraphFont"/>
    <w:link w:val="CommentText"/>
    <w:uiPriority w:val="99"/>
    <w:rsid w:val="004F3D4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D4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D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D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D40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EB66D4"/>
  </w:style>
  <w:style w:type="table" w:styleId="TableGrid">
    <w:name w:val="Table Grid"/>
    <w:basedOn w:val="TableNormal"/>
    <w:uiPriority w:val="59"/>
    <w:rsid w:val="00A101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87B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hp-plus.org" TargetMode="External"/><Relationship Id="rId12" Type="http://schemas.openxmlformats.org/officeDocument/2006/relationships/hyperlink" Target="http://californiacasa.org/find-local-program/" TargetMode="External"/><Relationship Id="rId13" Type="http://schemas.openxmlformats.org/officeDocument/2006/relationships/hyperlink" Target="http://www.thp-plus.org" TargetMode="External"/><Relationship Id="rId14" Type="http://schemas.openxmlformats.org/officeDocument/2006/relationships/hyperlink" Target="http://californiacasa.org/find-local-program/" TargetMode="Externa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acollegepathways.org/network-campus-resources" TargetMode="External"/><Relationship Id="rId9" Type="http://schemas.openxmlformats.org/officeDocument/2006/relationships/hyperlink" Target="http://cssr.berkeley.edu/ucb%5Fchildwelfare/" TargetMode="External"/><Relationship Id="rId10" Type="http://schemas.openxmlformats.org/officeDocument/2006/relationships/hyperlink" Target="http://cssr.berkeley.edu/ucb%5Fchildwelfa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723</Words>
  <Characters>4125</Characters>
  <Application>Microsoft Macintosh Word</Application>
  <DocSecurity>0</DocSecurity>
  <Lines>34</Lines>
  <Paragraphs>9</Paragraphs>
  <ScaleCrop>false</ScaleCrop>
  <Company/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Raucher</dc:creator>
  <cp:keywords/>
  <dc:description/>
  <cp:lastModifiedBy>Deborah Raucher</cp:lastModifiedBy>
  <cp:revision>32</cp:revision>
  <dcterms:created xsi:type="dcterms:W3CDTF">2013-12-02T19:45:00Z</dcterms:created>
  <dcterms:modified xsi:type="dcterms:W3CDTF">2014-01-07T17:51:00Z</dcterms:modified>
</cp:coreProperties>
</file>